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10E7" w14:textId="77777777" w:rsidR="0042475F" w:rsidRPr="005E1859" w:rsidRDefault="0042475F" w:rsidP="005E1859">
      <w:pPr>
        <w:ind w:left="-851" w:right="-901"/>
        <w:jc w:val="both"/>
        <w:rPr>
          <w:sz w:val="22"/>
          <w:szCs w:val="22"/>
          <w:lang w:val="sr-Cyrl-CS" w:eastAsia="sr-Latn-CS"/>
        </w:rPr>
      </w:pPr>
      <w:r w:rsidRPr="005E1859">
        <w:rPr>
          <w:sz w:val="22"/>
          <w:szCs w:val="22"/>
          <w:lang w:val="sr-Cyrl-CS"/>
        </w:rPr>
        <w:t xml:space="preserve">На основу решења Привредног суда у </w:t>
      </w:r>
      <w:proofErr w:type="spellStart"/>
      <w:r w:rsidRPr="005E1859">
        <w:rPr>
          <w:sz w:val="22"/>
          <w:szCs w:val="22"/>
        </w:rPr>
        <w:t>Ужицу</w:t>
      </w:r>
      <w:proofErr w:type="spellEnd"/>
      <w:r w:rsidRPr="005E1859">
        <w:rPr>
          <w:sz w:val="22"/>
          <w:szCs w:val="22"/>
          <w:lang w:val="sr-Cyrl-CS"/>
        </w:rPr>
        <w:t xml:space="preserve"> Ст. бр. </w:t>
      </w:r>
      <w:r w:rsidRPr="005E1859">
        <w:rPr>
          <w:sz w:val="22"/>
          <w:szCs w:val="22"/>
        </w:rPr>
        <w:t>18/2015</w:t>
      </w:r>
      <w:r w:rsidRPr="005E1859">
        <w:rPr>
          <w:sz w:val="22"/>
          <w:szCs w:val="22"/>
          <w:lang w:val="sr-Cyrl-CS"/>
        </w:rPr>
        <w:t xml:space="preserve"> од </w:t>
      </w:r>
      <w:r w:rsidRPr="005E1859">
        <w:rPr>
          <w:sz w:val="22"/>
          <w:szCs w:val="22"/>
        </w:rPr>
        <w:t xml:space="preserve">14.12.2015. </w:t>
      </w:r>
      <w:r w:rsidRPr="005E1859">
        <w:rPr>
          <w:sz w:val="22"/>
          <w:szCs w:val="22"/>
          <w:lang w:val="sr-Cyrl-CS"/>
        </w:rPr>
        <w:t>године, а у складу са члан</w:t>
      </w:r>
      <w:r w:rsidRPr="005E1859">
        <w:rPr>
          <w:sz w:val="22"/>
          <w:szCs w:val="22"/>
        </w:rPr>
        <w:t>o</w:t>
      </w:r>
      <w:r w:rsidRPr="005E1859">
        <w:rPr>
          <w:sz w:val="22"/>
          <w:szCs w:val="22"/>
          <w:lang w:val="sr-Cyrl-CS"/>
        </w:rPr>
        <w:t xml:space="preserve">вима 131., </w:t>
      </w:r>
      <w:r w:rsidRPr="005E1859">
        <w:rPr>
          <w:sz w:val="22"/>
          <w:szCs w:val="22"/>
          <w:lang w:val="ru-RU"/>
        </w:rPr>
        <w:t xml:space="preserve">132. и </w:t>
      </w:r>
      <w:r w:rsidRPr="005E1859">
        <w:rPr>
          <w:sz w:val="22"/>
          <w:szCs w:val="22"/>
          <w:lang w:val="sr-Cyrl-CS"/>
        </w:rPr>
        <w:t xml:space="preserve">133. Закона о стечају </w:t>
      </w:r>
      <w:r w:rsidRPr="005E1859">
        <w:rPr>
          <w:sz w:val="22"/>
          <w:szCs w:val="22"/>
          <w:lang w:val="sr-Latn-CS"/>
        </w:rPr>
        <w:t>(</w:t>
      </w:r>
      <w:r w:rsidRPr="005E1859">
        <w:rPr>
          <w:sz w:val="22"/>
          <w:szCs w:val="22"/>
        </w:rPr>
        <w:t>„</w:t>
      </w:r>
      <w:r w:rsidRPr="005E1859">
        <w:rPr>
          <w:iCs/>
          <w:sz w:val="22"/>
          <w:szCs w:val="22"/>
          <w:lang w:val="sr-Latn-CS"/>
        </w:rPr>
        <w:t>Службени гласник РС</w:t>
      </w:r>
      <w:r w:rsidRPr="005E1859">
        <w:rPr>
          <w:iCs/>
          <w:sz w:val="22"/>
          <w:szCs w:val="22"/>
        </w:rPr>
        <w:t xml:space="preserve">“ </w:t>
      </w:r>
      <w:r w:rsidRPr="005E1859">
        <w:rPr>
          <w:sz w:val="22"/>
          <w:szCs w:val="22"/>
          <w:lang w:val="sr-Latn-CS"/>
        </w:rPr>
        <w:t>бр</w:t>
      </w:r>
      <w:proofErr w:type="spellStart"/>
      <w:r w:rsidRPr="005E1859">
        <w:rPr>
          <w:sz w:val="22"/>
          <w:szCs w:val="22"/>
        </w:rPr>
        <w:t>ој</w:t>
      </w:r>
      <w:proofErr w:type="spellEnd"/>
      <w:r w:rsidR="00BA222D" w:rsidRPr="005E1859">
        <w:rPr>
          <w:sz w:val="22"/>
          <w:szCs w:val="22"/>
        </w:rPr>
        <w:t xml:space="preserve"> </w:t>
      </w:r>
      <w:r w:rsidRPr="005E1859">
        <w:rPr>
          <w:sz w:val="22"/>
          <w:szCs w:val="22"/>
        </w:rPr>
        <w:t>104</w:t>
      </w:r>
      <w:r w:rsidRPr="005E1859">
        <w:rPr>
          <w:sz w:val="22"/>
          <w:szCs w:val="22"/>
          <w:lang w:val="sr-Latn-CS"/>
        </w:rPr>
        <w:t>/</w:t>
      </w:r>
      <w:r w:rsidRPr="005E1859">
        <w:rPr>
          <w:sz w:val="22"/>
          <w:szCs w:val="22"/>
        </w:rPr>
        <w:t xml:space="preserve">2009, 99/2011 - </w:t>
      </w:r>
      <w:proofErr w:type="spellStart"/>
      <w:r w:rsidRPr="005E1859">
        <w:rPr>
          <w:sz w:val="22"/>
          <w:szCs w:val="22"/>
        </w:rPr>
        <w:t>др</w:t>
      </w:r>
      <w:proofErr w:type="spellEnd"/>
      <w:r w:rsidRPr="005E1859">
        <w:rPr>
          <w:sz w:val="22"/>
          <w:szCs w:val="22"/>
        </w:rPr>
        <w:t xml:space="preserve">. </w:t>
      </w:r>
      <w:proofErr w:type="spellStart"/>
      <w:r w:rsidRPr="005E1859">
        <w:rPr>
          <w:sz w:val="22"/>
          <w:szCs w:val="22"/>
        </w:rPr>
        <w:t>закон</w:t>
      </w:r>
      <w:proofErr w:type="spellEnd"/>
      <w:r w:rsidRPr="005E1859">
        <w:rPr>
          <w:sz w:val="22"/>
          <w:szCs w:val="22"/>
        </w:rPr>
        <w:t>, 71/2012-УС и 83/2014</w:t>
      </w:r>
      <w:r w:rsidRPr="005E1859">
        <w:rPr>
          <w:sz w:val="22"/>
          <w:szCs w:val="22"/>
          <w:lang w:val="sr-Latn-CS"/>
        </w:rPr>
        <w:t>)</w:t>
      </w:r>
      <w:r w:rsidRPr="005E1859">
        <w:rPr>
          <w:sz w:val="22"/>
          <w:szCs w:val="22"/>
          <w:lang w:val="sr-Cyrl-CS"/>
        </w:rPr>
        <w:t xml:space="preserve"> и Националним стандардом број 5 – Национални стандард о начину и пос</w:t>
      </w:r>
      <w:r w:rsidR="002E2F42" w:rsidRPr="005E1859">
        <w:rPr>
          <w:sz w:val="22"/>
          <w:szCs w:val="22"/>
          <w:lang w:val="sr-Cyrl-CS"/>
        </w:rPr>
        <w:t xml:space="preserve">тупку уновчења имовине стечајних </w:t>
      </w:r>
      <w:proofErr w:type="spellStart"/>
      <w:r w:rsidRPr="005E1859">
        <w:rPr>
          <w:sz w:val="22"/>
          <w:szCs w:val="22"/>
        </w:rPr>
        <w:t>дужника</w:t>
      </w:r>
      <w:proofErr w:type="spellEnd"/>
      <w:r w:rsidRPr="005E1859">
        <w:rPr>
          <w:sz w:val="22"/>
          <w:szCs w:val="22"/>
          <w:lang w:val="sr-Cyrl-CS"/>
        </w:rPr>
        <w:t xml:space="preserve"> („Службени гласник Републике </w:t>
      </w:r>
      <w:proofErr w:type="gramStart"/>
      <w:r w:rsidRPr="005E1859">
        <w:rPr>
          <w:sz w:val="22"/>
          <w:szCs w:val="22"/>
          <w:lang w:val="sr-Cyrl-CS"/>
        </w:rPr>
        <w:t>Србије“ број</w:t>
      </w:r>
      <w:proofErr w:type="gramEnd"/>
      <w:r w:rsidRPr="005E1859">
        <w:rPr>
          <w:sz w:val="22"/>
          <w:szCs w:val="22"/>
          <w:lang w:val="sr-Cyrl-CS"/>
        </w:rPr>
        <w:t xml:space="preserve"> 13/2010), као и одредбама Закона о изменама и допунама Закона о Агенцији за лиценцирање стечајних управника („Службени гласник РС", бр. 89/2015), Агенција за лиценцирање стечајних управника као стечајни управник стечајног дужника:</w:t>
      </w:r>
    </w:p>
    <w:p w14:paraId="3FD75099" w14:textId="77777777" w:rsidR="0042475F" w:rsidRPr="005E1859" w:rsidRDefault="0042475F" w:rsidP="005E1859">
      <w:pPr>
        <w:rPr>
          <w:sz w:val="22"/>
          <w:szCs w:val="22"/>
          <w:lang w:val="sr-Cyrl-CS"/>
        </w:rPr>
      </w:pPr>
    </w:p>
    <w:p w14:paraId="423BDFE3" w14:textId="77777777" w:rsidR="002B4BC6" w:rsidRPr="005E1859" w:rsidRDefault="0042475F" w:rsidP="005E1859">
      <w:pPr>
        <w:jc w:val="center"/>
        <w:rPr>
          <w:b/>
          <w:sz w:val="22"/>
          <w:szCs w:val="22"/>
        </w:rPr>
      </w:pPr>
      <w:r w:rsidRPr="005E1859">
        <w:rPr>
          <w:b/>
          <w:sz w:val="22"/>
          <w:szCs w:val="22"/>
          <w:lang w:val="sr-Cyrl-CS"/>
        </w:rPr>
        <w:t>АКЦИОНАРСКО ДРУШТВО „ФАБРИКА СЕДИШТА“ ПРИБОЈ –</w:t>
      </w:r>
      <w:r w:rsidRPr="005E1859">
        <w:rPr>
          <w:b/>
          <w:sz w:val="22"/>
          <w:szCs w:val="22"/>
        </w:rPr>
        <w:t>УСТЕЧАЈУ</w:t>
      </w:r>
      <w:r w:rsidRPr="005E1859">
        <w:rPr>
          <w:b/>
          <w:sz w:val="22"/>
          <w:szCs w:val="22"/>
          <w:lang w:val="sr-Cyrl-CS"/>
        </w:rPr>
        <w:t xml:space="preserve">, </w:t>
      </w:r>
    </w:p>
    <w:p w14:paraId="0E08ED4C" w14:textId="77777777" w:rsidR="0042475F" w:rsidRPr="005E1859" w:rsidRDefault="0042475F" w:rsidP="005E1859">
      <w:pPr>
        <w:jc w:val="center"/>
        <w:rPr>
          <w:b/>
          <w:sz w:val="22"/>
          <w:szCs w:val="22"/>
        </w:rPr>
      </w:pPr>
      <w:r w:rsidRPr="005E1859">
        <w:rPr>
          <w:b/>
          <w:sz w:val="22"/>
          <w:szCs w:val="22"/>
          <w:lang w:val="sr-Cyrl-CS"/>
        </w:rPr>
        <w:t>Велимира Бандовића бб</w:t>
      </w:r>
      <w:r w:rsidR="002B4BC6" w:rsidRPr="005E1859">
        <w:rPr>
          <w:b/>
          <w:sz w:val="22"/>
          <w:szCs w:val="22"/>
        </w:rPr>
        <w:t xml:space="preserve">, </w:t>
      </w:r>
      <w:proofErr w:type="spellStart"/>
      <w:r w:rsidR="002B4BC6" w:rsidRPr="005E1859">
        <w:rPr>
          <w:b/>
          <w:sz w:val="22"/>
          <w:szCs w:val="22"/>
        </w:rPr>
        <w:t>Прибој</w:t>
      </w:r>
      <w:proofErr w:type="spellEnd"/>
    </w:p>
    <w:p w14:paraId="07842A52" w14:textId="77777777" w:rsidR="002B4BC6" w:rsidRPr="005E1859" w:rsidRDefault="002B4BC6" w:rsidP="005E1859">
      <w:pPr>
        <w:jc w:val="center"/>
        <w:rPr>
          <w:b/>
          <w:sz w:val="22"/>
          <w:szCs w:val="22"/>
          <w:lang w:val="sr-Cyrl-CS"/>
        </w:rPr>
      </w:pPr>
    </w:p>
    <w:p w14:paraId="7458379F" w14:textId="77777777" w:rsidR="0042475F" w:rsidRPr="005E1859" w:rsidRDefault="0042475F" w:rsidP="005E1859">
      <w:pPr>
        <w:jc w:val="center"/>
        <w:rPr>
          <w:b/>
          <w:sz w:val="22"/>
          <w:szCs w:val="22"/>
        </w:rPr>
      </w:pPr>
      <w:r w:rsidRPr="005E1859">
        <w:rPr>
          <w:b/>
          <w:sz w:val="22"/>
          <w:szCs w:val="22"/>
          <w:lang w:val="sr-Cyrl-CS"/>
        </w:rPr>
        <w:t>ОГЛАШАВА</w:t>
      </w:r>
    </w:p>
    <w:p w14:paraId="775AB290" w14:textId="77777777" w:rsidR="0042475F" w:rsidRPr="005E1859" w:rsidRDefault="0042475F" w:rsidP="005E1859">
      <w:pPr>
        <w:jc w:val="center"/>
        <w:rPr>
          <w:b/>
          <w:sz w:val="22"/>
          <w:szCs w:val="22"/>
          <w:lang w:val="sr-Cyrl-CS"/>
        </w:rPr>
      </w:pPr>
      <w:r w:rsidRPr="005E1859">
        <w:rPr>
          <w:b/>
          <w:sz w:val="22"/>
          <w:szCs w:val="22"/>
          <w:lang w:val="sr-Cyrl-CS"/>
        </w:rPr>
        <w:t xml:space="preserve"> продају имовине јавним надметањем</w:t>
      </w:r>
    </w:p>
    <w:p w14:paraId="6D813C6A" w14:textId="77777777" w:rsidR="002B4BC6" w:rsidRPr="005E1859" w:rsidRDefault="002B4BC6" w:rsidP="005E1859">
      <w:pPr>
        <w:jc w:val="center"/>
        <w:rPr>
          <w:b/>
          <w:sz w:val="22"/>
          <w:szCs w:val="22"/>
          <w:lang w:val="sr-Cyrl-CS"/>
        </w:rPr>
      </w:pPr>
    </w:p>
    <w:tbl>
      <w:tblPr>
        <w:tblW w:w="100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
        <w:gridCol w:w="6520"/>
        <w:gridCol w:w="1276"/>
        <w:gridCol w:w="1303"/>
      </w:tblGrid>
      <w:tr w:rsidR="0042475F" w:rsidRPr="005E1859" w14:paraId="2B992373" w14:textId="77777777" w:rsidTr="000966DA">
        <w:tc>
          <w:tcPr>
            <w:tcW w:w="981" w:type="dxa"/>
            <w:tcBorders>
              <w:top w:val="single" w:sz="4" w:space="0" w:color="000000"/>
              <w:left w:val="single" w:sz="4" w:space="0" w:color="000000"/>
              <w:bottom w:val="single" w:sz="4" w:space="0" w:color="000000"/>
              <w:right w:val="single" w:sz="4" w:space="0" w:color="000000"/>
            </w:tcBorders>
            <w:hideMark/>
          </w:tcPr>
          <w:p w14:paraId="11F7A353" w14:textId="77777777" w:rsidR="00903306" w:rsidRPr="005E1859" w:rsidRDefault="00903306" w:rsidP="005E1859">
            <w:pPr>
              <w:jc w:val="center"/>
              <w:rPr>
                <w:b/>
                <w:sz w:val="22"/>
                <w:szCs w:val="22"/>
              </w:rPr>
            </w:pPr>
            <w:bookmarkStart w:id="0" w:name="_Hlk109212484"/>
          </w:p>
          <w:p w14:paraId="64416185" w14:textId="77777777" w:rsidR="0042475F" w:rsidRPr="005E1859" w:rsidRDefault="00903306" w:rsidP="005E1859">
            <w:pPr>
              <w:jc w:val="center"/>
              <w:rPr>
                <w:b/>
                <w:sz w:val="22"/>
                <w:szCs w:val="22"/>
                <w:lang w:val="sr-Cyrl-CS"/>
              </w:rPr>
            </w:pPr>
            <w:r w:rsidRPr="005E1859">
              <w:rPr>
                <w:b/>
                <w:sz w:val="22"/>
                <w:szCs w:val="22"/>
                <w:lang w:val="sr-Cyrl-CS"/>
              </w:rPr>
              <w:t>Ред.</w:t>
            </w:r>
            <w:r w:rsidRPr="005E1859">
              <w:rPr>
                <w:b/>
                <w:sz w:val="22"/>
                <w:szCs w:val="22"/>
              </w:rPr>
              <w:t xml:space="preserve"> </w:t>
            </w:r>
            <w:r w:rsidR="0042475F" w:rsidRPr="005E1859">
              <w:rPr>
                <w:b/>
                <w:sz w:val="22"/>
                <w:szCs w:val="22"/>
                <w:lang w:val="sr-Cyrl-CS"/>
              </w:rPr>
              <w:t>бр. целине</w:t>
            </w:r>
          </w:p>
        </w:tc>
        <w:tc>
          <w:tcPr>
            <w:tcW w:w="6520" w:type="dxa"/>
            <w:tcBorders>
              <w:top w:val="single" w:sz="4" w:space="0" w:color="000000"/>
              <w:left w:val="single" w:sz="4" w:space="0" w:color="000000"/>
              <w:bottom w:val="single" w:sz="4" w:space="0" w:color="000000"/>
              <w:right w:val="single" w:sz="4" w:space="0" w:color="000000"/>
            </w:tcBorders>
            <w:vAlign w:val="center"/>
            <w:hideMark/>
          </w:tcPr>
          <w:p w14:paraId="3B471843" w14:textId="77777777" w:rsidR="0042475F" w:rsidRPr="005E1859" w:rsidRDefault="0042475F" w:rsidP="005E1859">
            <w:pPr>
              <w:jc w:val="center"/>
              <w:rPr>
                <w:b/>
                <w:sz w:val="22"/>
                <w:szCs w:val="22"/>
                <w:lang w:val="sr-Cyrl-CS"/>
              </w:rPr>
            </w:pPr>
            <w:r w:rsidRPr="005E1859">
              <w:rPr>
                <w:b/>
                <w:sz w:val="22"/>
                <w:szCs w:val="22"/>
                <w:lang w:val="sr-Cyrl-CS"/>
              </w:rPr>
              <w:t xml:space="preserve">Предмет </w:t>
            </w:r>
            <w:r w:rsidR="00487AF0" w:rsidRPr="005E1859">
              <w:rPr>
                <w:b/>
                <w:sz w:val="22"/>
                <w:szCs w:val="22"/>
                <w:lang w:val="sr-Cyrl-CS"/>
              </w:rPr>
              <w:t>продаје је непокретна</w:t>
            </w:r>
            <w:r w:rsidRPr="005E1859">
              <w:rPr>
                <w:b/>
                <w:sz w:val="22"/>
                <w:szCs w:val="22"/>
                <w:lang w:val="sr-Cyrl-CS"/>
              </w:rPr>
              <w:t xml:space="preserve"> имовина груписана </w:t>
            </w:r>
          </w:p>
          <w:p w14:paraId="317AA03A" w14:textId="77777777" w:rsidR="0042475F" w:rsidRPr="005E1859" w:rsidRDefault="0042475F" w:rsidP="005E1859">
            <w:pPr>
              <w:jc w:val="center"/>
              <w:rPr>
                <w:b/>
                <w:sz w:val="22"/>
                <w:szCs w:val="22"/>
                <w:lang w:val="sr-Cyrl-CS"/>
              </w:rPr>
            </w:pPr>
            <w:r w:rsidRPr="005E1859">
              <w:rPr>
                <w:b/>
                <w:sz w:val="22"/>
                <w:szCs w:val="22"/>
                <w:lang w:val="sr-Cyrl-CS"/>
              </w:rPr>
              <w:t>у једној имовинској целини и то: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8619B66" w14:textId="05B1291D" w:rsidR="0042475F" w:rsidRPr="005E1859" w:rsidRDefault="00903306" w:rsidP="005E1859">
            <w:pPr>
              <w:jc w:val="center"/>
              <w:rPr>
                <w:b/>
                <w:sz w:val="22"/>
                <w:szCs w:val="22"/>
                <w:lang w:val="sr-Cyrl-CS"/>
              </w:rPr>
            </w:pPr>
            <w:r w:rsidRPr="005E1859">
              <w:rPr>
                <w:b/>
                <w:sz w:val="22"/>
                <w:szCs w:val="22"/>
                <w:lang w:val="sr-Cyrl-CS"/>
              </w:rPr>
              <w:t>Почетна цена</w:t>
            </w:r>
            <w:r w:rsidR="005E1859">
              <w:rPr>
                <w:b/>
                <w:sz w:val="22"/>
                <w:szCs w:val="22"/>
              </w:rPr>
              <w:t xml:space="preserve"> </w:t>
            </w:r>
            <w:r w:rsidR="0042475F" w:rsidRPr="005E1859">
              <w:rPr>
                <w:b/>
                <w:sz w:val="22"/>
                <w:szCs w:val="22"/>
                <w:lang w:val="sr-Cyrl-CS"/>
              </w:rPr>
              <w:t>(дин.)</w:t>
            </w:r>
          </w:p>
        </w:tc>
        <w:tc>
          <w:tcPr>
            <w:tcW w:w="1303" w:type="dxa"/>
            <w:tcBorders>
              <w:top w:val="single" w:sz="4" w:space="0" w:color="000000"/>
              <w:left w:val="single" w:sz="4" w:space="0" w:color="000000"/>
              <w:bottom w:val="single" w:sz="4" w:space="0" w:color="000000"/>
              <w:right w:val="single" w:sz="4" w:space="0" w:color="000000"/>
            </w:tcBorders>
            <w:vAlign w:val="center"/>
            <w:hideMark/>
          </w:tcPr>
          <w:p w14:paraId="63937916" w14:textId="77777777" w:rsidR="0042475F" w:rsidRPr="005E1859" w:rsidRDefault="0042475F" w:rsidP="005E1859">
            <w:pPr>
              <w:jc w:val="center"/>
              <w:rPr>
                <w:b/>
                <w:sz w:val="22"/>
                <w:szCs w:val="22"/>
                <w:lang w:val="sr-Cyrl-CS"/>
              </w:rPr>
            </w:pPr>
            <w:r w:rsidRPr="005E1859">
              <w:rPr>
                <w:b/>
                <w:sz w:val="22"/>
                <w:szCs w:val="22"/>
                <w:lang w:val="sr-Cyrl-CS"/>
              </w:rPr>
              <w:t>Депозит (дин.)</w:t>
            </w:r>
          </w:p>
        </w:tc>
      </w:tr>
      <w:tr w:rsidR="00903306" w:rsidRPr="005E1859" w14:paraId="01844671" w14:textId="77777777" w:rsidTr="000966DA">
        <w:trPr>
          <w:trHeight w:val="2397"/>
        </w:trPr>
        <w:tc>
          <w:tcPr>
            <w:tcW w:w="981" w:type="dxa"/>
            <w:tcBorders>
              <w:top w:val="single" w:sz="4" w:space="0" w:color="000000"/>
              <w:left w:val="single" w:sz="4" w:space="0" w:color="000000"/>
              <w:bottom w:val="single" w:sz="4" w:space="0" w:color="000000"/>
              <w:right w:val="single" w:sz="4" w:space="0" w:color="000000"/>
            </w:tcBorders>
            <w:vAlign w:val="center"/>
            <w:hideMark/>
          </w:tcPr>
          <w:p w14:paraId="2CF1C02E" w14:textId="77777777" w:rsidR="00903306" w:rsidRPr="005E1859" w:rsidRDefault="00903306" w:rsidP="005E1859">
            <w:pPr>
              <w:jc w:val="center"/>
              <w:rPr>
                <w:b/>
                <w:sz w:val="22"/>
                <w:szCs w:val="22"/>
                <w:lang w:val="sr-Cyrl-CS"/>
              </w:rPr>
            </w:pPr>
            <w:r w:rsidRPr="005E1859">
              <w:rPr>
                <w:b/>
                <w:sz w:val="22"/>
                <w:szCs w:val="22"/>
                <w:lang w:val="sr-Cyrl-CS"/>
              </w:rPr>
              <w:t>1.</w:t>
            </w:r>
          </w:p>
        </w:tc>
        <w:tc>
          <w:tcPr>
            <w:tcW w:w="6520" w:type="dxa"/>
            <w:tcBorders>
              <w:top w:val="single" w:sz="4" w:space="0" w:color="000000"/>
              <w:left w:val="single" w:sz="4" w:space="0" w:color="000000"/>
              <w:bottom w:val="single" w:sz="4" w:space="0" w:color="000000"/>
              <w:right w:val="single" w:sz="4" w:space="0" w:color="000000"/>
            </w:tcBorders>
          </w:tcPr>
          <w:p w14:paraId="30C59E7B" w14:textId="77777777" w:rsidR="00FF44B8" w:rsidRPr="005E1859" w:rsidRDefault="00FF44B8" w:rsidP="005E1859">
            <w:pPr>
              <w:jc w:val="both"/>
              <w:rPr>
                <w:b/>
                <w:noProof/>
                <w:sz w:val="22"/>
                <w:szCs w:val="22"/>
                <w:lang w:val="sr-Cyrl-RS"/>
              </w:rPr>
            </w:pPr>
          </w:p>
          <w:p w14:paraId="543D9B03" w14:textId="77777777" w:rsidR="002B3730" w:rsidRDefault="006234B0" w:rsidP="005E1859">
            <w:pPr>
              <w:jc w:val="both"/>
              <w:rPr>
                <w:b/>
                <w:noProof/>
                <w:sz w:val="22"/>
                <w:szCs w:val="22"/>
                <w:lang w:val="sr-Cyrl-RS"/>
              </w:rPr>
            </w:pPr>
            <w:bookmarkStart w:id="1" w:name="_Hlk109287031"/>
            <w:r w:rsidRPr="005E1859">
              <w:rPr>
                <w:b/>
                <w:noProof/>
                <w:sz w:val="22"/>
                <w:szCs w:val="22"/>
                <w:lang w:val="sr-Cyrl-RS"/>
              </w:rPr>
              <w:t>Недовршен с</w:t>
            </w:r>
            <w:r w:rsidR="00903306" w:rsidRPr="005E1859">
              <w:rPr>
                <w:b/>
                <w:noProof/>
                <w:sz w:val="22"/>
                <w:szCs w:val="22"/>
              </w:rPr>
              <w:t xml:space="preserve">тан </w:t>
            </w:r>
            <w:r w:rsidR="00C108CF" w:rsidRPr="005E1859">
              <w:rPr>
                <w:b/>
                <w:noProof/>
                <w:sz w:val="22"/>
                <w:szCs w:val="22"/>
                <w:lang w:val="sr-Cyrl-RS"/>
              </w:rPr>
              <w:t xml:space="preserve">који се налази на шестом спрату </w:t>
            </w:r>
            <w:r w:rsidR="00903306" w:rsidRPr="005E1859">
              <w:rPr>
                <w:b/>
                <w:noProof/>
                <w:sz w:val="22"/>
                <w:szCs w:val="22"/>
              </w:rPr>
              <w:t xml:space="preserve">у </w:t>
            </w:r>
            <w:r w:rsidR="0093260E" w:rsidRPr="005E1859">
              <w:rPr>
                <w:b/>
                <w:noProof/>
                <w:sz w:val="22"/>
                <w:szCs w:val="22"/>
                <w:lang w:val="sr-Cyrl-RS"/>
              </w:rPr>
              <w:t>улаз</w:t>
            </w:r>
            <w:r w:rsidR="00C108CF" w:rsidRPr="005E1859">
              <w:rPr>
                <w:b/>
                <w:noProof/>
                <w:sz w:val="22"/>
                <w:szCs w:val="22"/>
                <w:lang w:val="sr-Cyrl-RS"/>
              </w:rPr>
              <w:t>у</w:t>
            </w:r>
            <w:r w:rsidR="0093260E" w:rsidRPr="005E1859">
              <w:rPr>
                <w:b/>
                <w:noProof/>
                <w:sz w:val="22"/>
                <w:szCs w:val="22"/>
                <w:lang w:val="sr-Cyrl-RS"/>
              </w:rPr>
              <w:t xml:space="preserve"> бр. 2</w:t>
            </w:r>
            <w:r w:rsidRPr="005E1859">
              <w:rPr>
                <w:b/>
                <w:noProof/>
                <w:sz w:val="22"/>
                <w:szCs w:val="22"/>
                <w:lang w:val="sr-Cyrl-RS"/>
              </w:rPr>
              <w:t xml:space="preserve">, </w:t>
            </w:r>
            <w:r w:rsidR="00903306" w:rsidRPr="005E1859">
              <w:rPr>
                <w:b/>
                <w:noProof/>
                <w:sz w:val="22"/>
                <w:szCs w:val="22"/>
              </w:rPr>
              <w:t>ул</w:t>
            </w:r>
            <w:r w:rsidRPr="005E1859">
              <w:rPr>
                <w:b/>
                <w:noProof/>
                <w:sz w:val="22"/>
                <w:szCs w:val="22"/>
                <w:lang w:val="sr-Cyrl-RS"/>
              </w:rPr>
              <w:t>.</w:t>
            </w:r>
            <w:r w:rsidR="00903306" w:rsidRPr="005E1859">
              <w:rPr>
                <w:b/>
                <w:noProof/>
                <w:sz w:val="22"/>
                <w:szCs w:val="22"/>
              </w:rPr>
              <w:t xml:space="preserve"> Драгољуба Савића број 29</w:t>
            </w:r>
            <w:r w:rsidRPr="005E1859">
              <w:rPr>
                <w:b/>
                <w:noProof/>
                <w:sz w:val="22"/>
                <w:szCs w:val="22"/>
                <w:lang w:val="sr-Cyrl-RS"/>
              </w:rPr>
              <w:t xml:space="preserve"> Прибој,</w:t>
            </w:r>
            <w:r w:rsidR="00C108CF" w:rsidRPr="005E1859">
              <w:rPr>
                <w:b/>
                <w:noProof/>
                <w:sz w:val="22"/>
                <w:szCs w:val="22"/>
                <w:lang w:val="sr-Cyrl-RS"/>
              </w:rPr>
              <w:t xml:space="preserve"> у </w:t>
            </w:r>
            <w:r w:rsidR="0093260E" w:rsidRPr="005E1859">
              <w:rPr>
                <w:b/>
                <w:noProof/>
                <w:sz w:val="22"/>
                <w:szCs w:val="22"/>
                <w:lang w:val="sr-Cyrl-RS"/>
              </w:rPr>
              <w:t>објект</w:t>
            </w:r>
            <w:r w:rsidR="00C108CF" w:rsidRPr="005E1859">
              <w:rPr>
                <w:b/>
                <w:noProof/>
                <w:sz w:val="22"/>
                <w:szCs w:val="22"/>
                <w:lang w:val="sr-Cyrl-RS"/>
              </w:rPr>
              <w:t>у бр. 1</w:t>
            </w:r>
            <w:r w:rsidRPr="005E1859">
              <w:rPr>
                <w:b/>
                <w:noProof/>
                <w:sz w:val="22"/>
                <w:szCs w:val="22"/>
                <w:lang w:val="sr-Cyrl-RS"/>
              </w:rPr>
              <w:t xml:space="preserve"> </w:t>
            </w:r>
            <w:r w:rsidR="006D1D20" w:rsidRPr="005E1859">
              <w:rPr>
                <w:b/>
                <w:noProof/>
                <w:sz w:val="22"/>
                <w:szCs w:val="22"/>
                <w:lang w:val="sr-Cyrl-RS"/>
              </w:rPr>
              <w:t>- стамбена зград</w:t>
            </w:r>
            <w:r w:rsidR="00876E73" w:rsidRPr="005E1859">
              <w:rPr>
                <w:b/>
                <w:noProof/>
                <w:sz w:val="22"/>
                <w:szCs w:val="22"/>
                <w:lang w:val="sr-Cyrl-RS"/>
              </w:rPr>
              <w:t>а</w:t>
            </w:r>
            <w:r w:rsidR="006D1D20" w:rsidRPr="005E1859">
              <w:rPr>
                <w:b/>
                <w:noProof/>
                <w:sz w:val="22"/>
                <w:szCs w:val="22"/>
                <w:lang w:val="sr-Cyrl-RS"/>
              </w:rPr>
              <w:t xml:space="preserve"> за колективно становање </w:t>
            </w:r>
            <w:r w:rsidRPr="005E1859">
              <w:rPr>
                <w:b/>
                <w:noProof/>
                <w:sz w:val="22"/>
                <w:szCs w:val="22"/>
                <w:lang w:val="sr-Cyrl-RS"/>
              </w:rPr>
              <w:t xml:space="preserve">– кћ. бр. 27,29,31 </w:t>
            </w:r>
            <w:r w:rsidR="006D1D20" w:rsidRPr="005E1859">
              <w:rPr>
                <w:b/>
                <w:noProof/>
                <w:sz w:val="22"/>
                <w:szCs w:val="22"/>
                <w:lang w:val="sr-Cyrl-RS"/>
              </w:rPr>
              <w:t>„Солидарка“</w:t>
            </w:r>
            <w:r w:rsidRPr="005E1859">
              <w:rPr>
                <w:b/>
                <w:noProof/>
                <w:sz w:val="22"/>
                <w:szCs w:val="22"/>
                <w:lang w:val="sr-Cyrl-RS"/>
              </w:rPr>
              <w:t xml:space="preserve">, </w:t>
            </w:r>
            <w:r w:rsidR="00C108CF" w:rsidRPr="005E1859">
              <w:rPr>
                <w:b/>
                <w:noProof/>
                <w:sz w:val="22"/>
                <w:szCs w:val="22"/>
              </w:rPr>
              <w:t xml:space="preserve">на катастарској парцели број 1851/12 </w:t>
            </w:r>
            <w:r w:rsidR="00876E73" w:rsidRPr="005E1859">
              <w:rPr>
                <w:b/>
                <w:noProof/>
                <w:sz w:val="22"/>
                <w:szCs w:val="22"/>
                <w:lang w:val="sr-Cyrl-RS"/>
              </w:rPr>
              <w:t xml:space="preserve">која је </w:t>
            </w:r>
            <w:r w:rsidR="00C108CF" w:rsidRPr="005E1859">
              <w:rPr>
                <w:b/>
                <w:noProof/>
                <w:sz w:val="22"/>
                <w:szCs w:val="22"/>
                <w:lang w:val="sr-Cyrl-RS"/>
              </w:rPr>
              <w:t>уписан</w:t>
            </w:r>
            <w:r w:rsidR="00876E73" w:rsidRPr="005E1859">
              <w:rPr>
                <w:b/>
                <w:noProof/>
                <w:sz w:val="22"/>
                <w:szCs w:val="22"/>
                <w:lang w:val="sr-Cyrl-RS"/>
              </w:rPr>
              <w:t>а</w:t>
            </w:r>
            <w:r w:rsidR="00C108CF" w:rsidRPr="005E1859">
              <w:rPr>
                <w:b/>
                <w:noProof/>
                <w:sz w:val="22"/>
                <w:szCs w:val="22"/>
                <w:lang w:val="sr-Cyrl-RS"/>
              </w:rPr>
              <w:t xml:space="preserve"> у лист непокретности број 554</w:t>
            </w:r>
            <w:r w:rsidRPr="005E1859">
              <w:rPr>
                <w:b/>
                <w:noProof/>
                <w:sz w:val="22"/>
                <w:szCs w:val="22"/>
                <w:lang w:val="sr-Cyrl-RS"/>
              </w:rPr>
              <w:t xml:space="preserve"> КО Прибој</w:t>
            </w:r>
            <w:r w:rsidR="00876E73" w:rsidRPr="005E1859">
              <w:rPr>
                <w:b/>
                <w:noProof/>
                <w:sz w:val="22"/>
                <w:szCs w:val="22"/>
                <w:lang w:val="sr-Cyrl-RS"/>
              </w:rPr>
              <w:t xml:space="preserve">. </w:t>
            </w:r>
          </w:p>
          <w:p w14:paraId="3105FE00" w14:textId="77777777" w:rsidR="002B3730" w:rsidRDefault="002B3730" w:rsidP="005E1859">
            <w:pPr>
              <w:jc w:val="both"/>
              <w:rPr>
                <w:b/>
                <w:noProof/>
                <w:sz w:val="22"/>
                <w:szCs w:val="22"/>
                <w:lang w:val="sr-Cyrl-RS"/>
              </w:rPr>
            </w:pPr>
          </w:p>
          <w:p w14:paraId="6279A7F2" w14:textId="5A70B614" w:rsidR="00903306" w:rsidRPr="005E1859" w:rsidRDefault="00903306" w:rsidP="005E1859">
            <w:pPr>
              <w:jc w:val="both"/>
              <w:rPr>
                <w:b/>
                <w:sz w:val="22"/>
                <w:szCs w:val="22"/>
              </w:rPr>
            </w:pPr>
            <w:r w:rsidRPr="005E1859">
              <w:rPr>
                <w:b/>
                <w:noProof/>
                <w:sz w:val="22"/>
                <w:szCs w:val="22"/>
              </w:rPr>
              <w:t xml:space="preserve">Стан није уписан </w:t>
            </w:r>
            <w:r w:rsidR="00876E73" w:rsidRPr="005E1859">
              <w:rPr>
                <w:b/>
                <w:noProof/>
                <w:sz w:val="22"/>
                <w:szCs w:val="22"/>
                <w:lang w:val="sr-Cyrl-RS"/>
              </w:rPr>
              <w:t xml:space="preserve">у лист непокретности </w:t>
            </w:r>
            <w:r w:rsidRPr="005E1859">
              <w:rPr>
                <w:b/>
                <w:noProof/>
                <w:sz w:val="22"/>
                <w:szCs w:val="22"/>
              </w:rPr>
              <w:t>као</w:t>
            </w:r>
            <w:r w:rsidR="006234B0" w:rsidRPr="005E1859">
              <w:rPr>
                <w:b/>
                <w:noProof/>
                <w:sz w:val="22"/>
                <w:szCs w:val="22"/>
                <w:lang w:val="sr-Cyrl-RS"/>
              </w:rPr>
              <w:t xml:space="preserve"> посебан физички део, </w:t>
            </w:r>
            <w:r w:rsidRPr="005E1859">
              <w:rPr>
                <w:b/>
                <w:noProof/>
                <w:sz w:val="22"/>
                <w:szCs w:val="22"/>
              </w:rPr>
              <w:t xml:space="preserve">док је у </w:t>
            </w:r>
            <w:proofErr w:type="spellStart"/>
            <w:r w:rsidRPr="005E1859">
              <w:rPr>
                <w:b/>
                <w:sz w:val="22"/>
                <w:szCs w:val="22"/>
              </w:rPr>
              <w:t>Уговору</w:t>
            </w:r>
            <w:proofErr w:type="spellEnd"/>
            <w:r w:rsidRPr="005E1859">
              <w:rPr>
                <w:b/>
                <w:sz w:val="22"/>
                <w:szCs w:val="22"/>
              </w:rPr>
              <w:t xml:space="preserve"> о </w:t>
            </w:r>
            <w:proofErr w:type="spellStart"/>
            <w:r w:rsidRPr="005E1859">
              <w:rPr>
                <w:b/>
                <w:sz w:val="22"/>
                <w:szCs w:val="22"/>
              </w:rPr>
              <w:t>изради</w:t>
            </w:r>
            <w:proofErr w:type="spellEnd"/>
            <w:r w:rsidRPr="005E1859">
              <w:rPr>
                <w:b/>
                <w:sz w:val="22"/>
                <w:szCs w:val="22"/>
              </w:rPr>
              <w:t xml:space="preserve"> </w:t>
            </w:r>
            <w:proofErr w:type="spellStart"/>
            <w:r w:rsidRPr="005E1859">
              <w:rPr>
                <w:b/>
                <w:sz w:val="22"/>
                <w:szCs w:val="22"/>
              </w:rPr>
              <w:t>једнособног</w:t>
            </w:r>
            <w:proofErr w:type="spellEnd"/>
            <w:r w:rsidRPr="005E1859">
              <w:rPr>
                <w:b/>
                <w:sz w:val="22"/>
                <w:szCs w:val="22"/>
              </w:rPr>
              <w:t xml:space="preserve"> </w:t>
            </w:r>
            <w:proofErr w:type="spellStart"/>
            <w:r w:rsidRPr="005E1859">
              <w:rPr>
                <w:b/>
                <w:sz w:val="22"/>
                <w:szCs w:val="22"/>
              </w:rPr>
              <w:t>стана</w:t>
            </w:r>
            <w:proofErr w:type="spellEnd"/>
            <w:r w:rsidRPr="005E1859">
              <w:rPr>
                <w:b/>
                <w:sz w:val="22"/>
                <w:szCs w:val="22"/>
              </w:rPr>
              <w:t xml:space="preserve"> </w:t>
            </w:r>
            <w:r w:rsidR="00876E73" w:rsidRPr="005E1859">
              <w:rPr>
                <w:b/>
                <w:sz w:val="22"/>
                <w:szCs w:val="22"/>
                <w:lang w:val="sr-Cyrl-RS"/>
              </w:rPr>
              <w:t>који је закључен изме</w:t>
            </w:r>
            <w:r w:rsidR="00FF44B8" w:rsidRPr="005E1859">
              <w:rPr>
                <w:b/>
                <w:sz w:val="22"/>
                <w:szCs w:val="22"/>
                <w:lang w:val="sr-Cyrl-RS"/>
              </w:rPr>
              <w:t>ђ</w:t>
            </w:r>
            <w:r w:rsidR="00876E73" w:rsidRPr="005E1859">
              <w:rPr>
                <w:b/>
                <w:sz w:val="22"/>
                <w:szCs w:val="22"/>
                <w:lang w:val="sr-Cyrl-RS"/>
              </w:rPr>
              <w:t>у правног претходника сечајног дужника и Предузећа за изградњу</w:t>
            </w:r>
            <w:r w:rsidR="00FF44B8" w:rsidRPr="005E1859">
              <w:rPr>
                <w:b/>
                <w:sz w:val="22"/>
                <w:szCs w:val="22"/>
                <w:lang w:val="sr-Cyrl-RS"/>
              </w:rPr>
              <w:t xml:space="preserve"> града, инжењеринг и пројектовање „</w:t>
            </w:r>
            <w:proofErr w:type="gramStart"/>
            <w:r w:rsidR="00FF44B8" w:rsidRPr="005E1859">
              <w:rPr>
                <w:b/>
                <w:sz w:val="22"/>
                <w:szCs w:val="22"/>
                <w:lang w:val="sr-Cyrl-RS"/>
              </w:rPr>
              <w:t>Прибој“</w:t>
            </w:r>
            <w:proofErr w:type="gramEnd"/>
            <w:r w:rsidR="00FF44B8" w:rsidRPr="005E1859">
              <w:rPr>
                <w:b/>
                <w:sz w:val="22"/>
                <w:szCs w:val="22"/>
                <w:lang w:val="sr-Cyrl-RS"/>
              </w:rPr>
              <w:t xml:space="preserve">, </w:t>
            </w:r>
            <w:proofErr w:type="spellStart"/>
            <w:r w:rsidRPr="005E1859">
              <w:rPr>
                <w:b/>
                <w:sz w:val="22"/>
                <w:szCs w:val="22"/>
              </w:rPr>
              <w:t>наведена</w:t>
            </w:r>
            <w:proofErr w:type="spellEnd"/>
            <w:r w:rsidRPr="005E1859">
              <w:rPr>
                <w:b/>
                <w:sz w:val="22"/>
                <w:szCs w:val="22"/>
              </w:rPr>
              <w:t xml:space="preserve"> </w:t>
            </w:r>
            <w:proofErr w:type="spellStart"/>
            <w:r w:rsidRPr="005E1859">
              <w:rPr>
                <w:b/>
                <w:sz w:val="22"/>
                <w:szCs w:val="22"/>
              </w:rPr>
              <w:t>ознака</w:t>
            </w:r>
            <w:proofErr w:type="spellEnd"/>
            <w:r w:rsidRPr="005E1859">
              <w:rPr>
                <w:b/>
                <w:sz w:val="22"/>
                <w:szCs w:val="22"/>
              </w:rPr>
              <w:t xml:space="preserve"> 2719</w:t>
            </w:r>
            <w:bookmarkEnd w:id="1"/>
          </w:p>
          <w:p w14:paraId="5166708A" w14:textId="1CB1959F" w:rsidR="00FF44B8" w:rsidRPr="005E1859" w:rsidRDefault="00FF44B8" w:rsidP="005E1859">
            <w:pPr>
              <w:jc w:val="both"/>
              <w:rPr>
                <w:b/>
                <w:sz w:val="22"/>
                <w:szCs w:val="22"/>
              </w:rPr>
            </w:pPr>
            <w:r w:rsidRPr="005E1859">
              <w:rPr>
                <w:sz w:val="22"/>
                <w:szCs w:val="22"/>
                <w:lang w:val="sr-Cyrl-CS"/>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1F83114" w14:textId="77777777" w:rsidR="00903306" w:rsidRPr="005E1859" w:rsidRDefault="00903306" w:rsidP="005E1859">
            <w:pPr>
              <w:jc w:val="center"/>
              <w:rPr>
                <w:b/>
                <w:sz w:val="22"/>
                <w:szCs w:val="22"/>
              </w:rPr>
            </w:pPr>
            <w:r w:rsidRPr="005E1859">
              <w:rPr>
                <w:b/>
                <w:sz w:val="22"/>
                <w:szCs w:val="22"/>
              </w:rPr>
              <w:t>742.253,50</w:t>
            </w:r>
          </w:p>
        </w:tc>
        <w:tc>
          <w:tcPr>
            <w:tcW w:w="1303" w:type="dxa"/>
            <w:tcBorders>
              <w:top w:val="single" w:sz="4" w:space="0" w:color="000000"/>
              <w:left w:val="single" w:sz="4" w:space="0" w:color="000000"/>
              <w:bottom w:val="single" w:sz="4" w:space="0" w:color="000000"/>
              <w:right w:val="single" w:sz="4" w:space="0" w:color="000000"/>
            </w:tcBorders>
            <w:vAlign w:val="center"/>
          </w:tcPr>
          <w:p w14:paraId="097FA908" w14:textId="4B0911F7" w:rsidR="00903306" w:rsidRPr="005E1859" w:rsidRDefault="00903306" w:rsidP="005E1859">
            <w:pPr>
              <w:jc w:val="center"/>
              <w:rPr>
                <w:b/>
                <w:sz w:val="22"/>
                <w:szCs w:val="22"/>
              </w:rPr>
            </w:pPr>
            <w:r w:rsidRPr="005E1859">
              <w:rPr>
                <w:b/>
                <w:sz w:val="22"/>
                <w:szCs w:val="22"/>
              </w:rPr>
              <w:t>296.901,</w:t>
            </w:r>
            <w:r w:rsidR="003700AA" w:rsidRPr="005E1859">
              <w:rPr>
                <w:b/>
                <w:sz w:val="22"/>
                <w:szCs w:val="22"/>
                <w:lang w:val="sr-Cyrl-RS"/>
              </w:rPr>
              <w:t>0</w:t>
            </w:r>
            <w:r w:rsidRPr="005E1859">
              <w:rPr>
                <w:b/>
                <w:sz w:val="22"/>
                <w:szCs w:val="22"/>
              </w:rPr>
              <w:t>0</w:t>
            </w:r>
          </w:p>
        </w:tc>
      </w:tr>
    </w:tbl>
    <w:p w14:paraId="4A8F08CF" w14:textId="77777777" w:rsidR="00562B70" w:rsidRPr="005E1859" w:rsidRDefault="00562B70" w:rsidP="005E1859">
      <w:pPr>
        <w:jc w:val="both"/>
        <w:rPr>
          <w:sz w:val="22"/>
          <w:szCs w:val="22"/>
          <w:lang w:val="sr-Cyrl-CS"/>
        </w:rPr>
      </w:pPr>
    </w:p>
    <w:p w14:paraId="6C51CA09" w14:textId="54BDCA35" w:rsidR="00E94D3C" w:rsidRPr="005E1859" w:rsidRDefault="00E94D3C" w:rsidP="005E1859">
      <w:pPr>
        <w:jc w:val="both"/>
        <w:rPr>
          <w:sz w:val="22"/>
          <w:szCs w:val="22"/>
          <w:lang w:val="sr-Cyrl-CS"/>
        </w:rPr>
      </w:pPr>
      <w:r w:rsidRPr="005E1859">
        <w:rPr>
          <w:sz w:val="22"/>
          <w:szCs w:val="22"/>
          <w:lang w:val="sr-Cyrl-CS"/>
        </w:rPr>
        <w:t>Право на учешће у поступку продаје имају сва правна и физичка лица</w:t>
      </w:r>
      <w:r w:rsidR="00BA222D" w:rsidRPr="005E1859">
        <w:rPr>
          <w:sz w:val="22"/>
          <w:szCs w:val="22"/>
        </w:rPr>
        <w:t xml:space="preserve"> </w:t>
      </w:r>
      <w:r w:rsidRPr="005E1859">
        <w:rPr>
          <w:sz w:val="22"/>
          <w:szCs w:val="22"/>
          <w:lang w:val="sr-Cyrl-CS"/>
        </w:rPr>
        <w:t>која:</w:t>
      </w:r>
    </w:p>
    <w:p w14:paraId="100326CD" w14:textId="77777777" w:rsidR="00217971" w:rsidRPr="005E1859" w:rsidRDefault="00217971" w:rsidP="005E1859">
      <w:pPr>
        <w:jc w:val="both"/>
        <w:rPr>
          <w:sz w:val="22"/>
          <w:szCs w:val="22"/>
          <w:lang w:val="sr-Cyrl-CS"/>
        </w:rPr>
      </w:pPr>
    </w:p>
    <w:p w14:paraId="312A8DA4" w14:textId="218DB74D" w:rsidR="00E94D3C" w:rsidRPr="005E1859" w:rsidRDefault="00E94D3C" w:rsidP="005E1859">
      <w:pPr>
        <w:numPr>
          <w:ilvl w:val="0"/>
          <w:numId w:val="4"/>
        </w:numPr>
        <w:ind w:left="-851" w:right="-901" w:firstLine="1277"/>
        <w:jc w:val="both"/>
        <w:rPr>
          <w:sz w:val="22"/>
          <w:szCs w:val="22"/>
          <w:lang w:val="sr-Cyrl-CS"/>
        </w:rPr>
      </w:pPr>
      <w:r w:rsidRPr="005E1859">
        <w:rPr>
          <w:sz w:val="22"/>
          <w:szCs w:val="22"/>
          <w:lang w:val="sr-Cyrl-CS"/>
        </w:rPr>
        <w:t xml:space="preserve">након добијања профактуре, </w:t>
      </w:r>
      <w:r w:rsidRPr="005E1859">
        <w:rPr>
          <w:b/>
          <w:bCs/>
          <w:sz w:val="22"/>
          <w:szCs w:val="22"/>
          <w:lang w:val="sr-Cyrl-CS"/>
        </w:rPr>
        <w:t xml:space="preserve">изврше уплату ради откупа продајне документације у износу од </w:t>
      </w:r>
      <w:r w:rsidR="008B7C3D" w:rsidRPr="005E1859">
        <w:rPr>
          <w:b/>
          <w:bCs/>
          <w:sz w:val="22"/>
          <w:szCs w:val="22"/>
        </w:rPr>
        <w:t>1</w:t>
      </w:r>
      <w:r w:rsidRPr="005E1859">
        <w:rPr>
          <w:b/>
          <w:bCs/>
          <w:sz w:val="22"/>
          <w:szCs w:val="22"/>
        </w:rPr>
        <w:t>0</w:t>
      </w:r>
      <w:r w:rsidRPr="005E1859">
        <w:rPr>
          <w:b/>
          <w:bCs/>
          <w:sz w:val="22"/>
          <w:szCs w:val="22"/>
          <w:lang w:val="sr-Cyrl-CS"/>
        </w:rPr>
        <w:t>.000,00 динара</w:t>
      </w:r>
      <w:r w:rsidRPr="005E1859">
        <w:rPr>
          <w:b/>
          <w:bCs/>
          <w:sz w:val="22"/>
          <w:szCs w:val="22"/>
        </w:rPr>
        <w:t xml:space="preserve"> + ПДВ (20%).</w:t>
      </w:r>
      <w:r w:rsidR="003700AA" w:rsidRPr="005E1859">
        <w:rPr>
          <w:b/>
          <w:bCs/>
          <w:sz w:val="22"/>
          <w:szCs w:val="22"/>
          <w:lang w:val="sr-Cyrl-RS"/>
        </w:rPr>
        <w:t xml:space="preserve"> </w:t>
      </w:r>
      <w:r w:rsidRPr="005E1859">
        <w:rPr>
          <w:sz w:val="22"/>
          <w:szCs w:val="22"/>
          <w:lang w:val="sr-Cyrl-CS"/>
        </w:rPr>
        <w:t xml:space="preserve">Профактура се </w:t>
      </w:r>
      <w:r w:rsidRPr="005E1859">
        <w:rPr>
          <w:b/>
          <w:bCs/>
          <w:sz w:val="22"/>
          <w:szCs w:val="22"/>
          <w:lang w:val="sr-Cyrl-CS"/>
        </w:rPr>
        <w:t>мора</w:t>
      </w:r>
      <w:r w:rsidRPr="005E1859">
        <w:rPr>
          <w:sz w:val="22"/>
          <w:szCs w:val="22"/>
          <w:lang w:val="sr-Cyrl-CS"/>
        </w:rPr>
        <w:t xml:space="preserve"> преузети на адреси </w:t>
      </w:r>
      <w:r w:rsidRPr="005E1859">
        <w:rPr>
          <w:sz w:val="22"/>
          <w:szCs w:val="22"/>
          <w:lang w:val="ru-RU"/>
        </w:rPr>
        <w:t xml:space="preserve">ул. Светог Саве бр. </w:t>
      </w:r>
      <w:r w:rsidRPr="005E1859">
        <w:rPr>
          <w:sz w:val="22"/>
          <w:szCs w:val="22"/>
        </w:rPr>
        <w:t xml:space="preserve">78, 31320 </w:t>
      </w:r>
      <w:proofErr w:type="spellStart"/>
      <w:r w:rsidRPr="005E1859">
        <w:rPr>
          <w:sz w:val="22"/>
          <w:szCs w:val="22"/>
        </w:rPr>
        <w:t>Нова</w:t>
      </w:r>
      <w:proofErr w:type="spellEnd"/>
      <w:r w:rsidRPr="005E1859">
        <w:rPr>
          <w:sz w:val="22"/>
          <w:szCs w:val="22"/>
        </w:rPr>
        <w:t xml:space="preserve"> </w:t>
      </w:r>
      <w:proofErr w:type="spellStart"/>
      <w:r w:rsidRPr="005E1859">
        <w:rPr>
          <w:sz w:val="22"/>
          <w:szCs w:val="22"/>
        </w:rPr>
        <w:t>Варош</w:t>
      </w:r>
      <w:proofErr w:type="spellEnd"/>
      <w:r w:rsidRPr="005E1859">
        <w:rPr>
          <w:sz w:val="22"/>
          <w:szCs w:val="22"/>
        </w:rPr>
        <w:t>,</w:t>
      </w:r>
      <w:r w:rsidR="00E84A96" w:rsidRPr="005E1859">
        <w:rPr>
          <w:sz w:val="22"/>
          <w:szCs w:val="22"/>
        </w:rPr>
        <w:t xml:space="preserve"> </w:t>
      </w:r>
      <w:r w:rsidRPr="005E1859">
        <w:rPr>
          <w:sz w:val="22"/>
          <w:szCs w:val="22"/>
          <w:lang w:val="sr-Cyrl-CS"/>
        </w:rPr>
        <w:t xml:space="preserve">сваког радног дана у периоду од 8.00 до 16.00 часова, уз </w:t>
      </w:r>
      <w:proofErr w:type="gramStart"/>
      <w:r w:rsidRPr="005E1859">
        <w:rPr>
          <w:sz w:val="22"/>
          <w:szCs w:val="22"/>
          <w:lang w:val="sr-Cyrl-CS"/>
        </w:rPr>
        <w:t>обавезну  телефонску</w:t>
      </w:r>
      <w:proofErr w:type="gramEnd"/>
      <w:r w:rsidRPr="005E1859">
        <w:rPr>
          <w:sz w:val="22"/>
          <w:szCs w:val="22"/>
          <w:lang w:val="sr-Cyrl-CS"/>
        </w:rPr>
        <w:t xml:space="preserve"> најаву поверенику стечајног управника или писаним захтевом путем електронске поште</w:t>
      </w:r>
      <w:r w:rsidRPr="005E1859">
        <w:rPr>
          <w:sz w:val="22"/>
          <w:szCs w:val="22"/>
        </w:rPr>
        <w:t xml:space="preserve">. </w:t>
      </w:r>
      <w:proofErr w:type="spellStart"/>
      <w:r w:rsidRPr="005E1859">
        <w:rPr>
          <w:sz w:val="22"/>
          <w:szCs w:val="22"/>
        </w:rPr>
        <w:t>Крајњи</w:t>
      </w:r>
      <w:proofErr w:type="spellEnd"/>
      <w:r w:rsidRPr="005E1859">
        <w:rPr>
          <w:sz w:val="22"/>
          <w:szCs w:val="22"/>
        </w:rPr>
        <w:t xml:space="preserve"> </w:t>
      </w:r>
      <w:r w:rsidRPr="005E1859">
        <w:rPr>
          <w:sz w:val="22"/>
          <w:szCs w:val="22"/>
          <w:lang w:val="sr-Cyrl-CS"/>
        </w:rPr>
        <w:t xml:space="preserve">рок за преузимање профактуре, односно уплату и преузимање продајне документације је </w:t>
      </w:r>
      <w:r w:rsidR="00217971" w:rsidRPr="005E1859">
        <w:rPr>
          <w:b/>
          <w:bCs/>
          <w:sz w:val="22"/>
          <w:szCs w:val="22"/>
          <w:lang w:val="sr-Cyrl-CS"/>
        </w:rPr>
        <w:t>07.09</w:t>
      </w:r>
      <w:r w:rsidRPr="005E1859">
        <w:rPr>
          <w:b/>
          <w:bCs/>
          <w:sz w:val="22"/>
          <w:szCs w:val="22"/>
          <w:lang w:val="sr-Cyrl-CS"/>
        </w:rPr>
        <w:t>.</w:t>
      </w:r>
      <w:r w:rsidRPr="005E1859">
        <w:rPr>
          <w:b/>
          <w:sz w:val="22"/>
          <w:szCs w:val="22"/>
          <w:lang w:val="sr-Cyrl-CS"/>
        </w:rPr>
        <w:t>20</w:t>
      </w:r>
      <w:r w:rsidR="008B7C3D" w:rsidRPr="005E1859">
        <w:rPr>
          <w:b/>
          <w:sz w:val="22"/>
          <w:szCs w:val="22"/>
        </w:rPr>
        <w:t>22</w:t>
      </w:r>
      <w:r w:rsidRPr="005E1859">
        <w:rPr>
          <w:b/>
          <w:sz w:val="22"/>
          <w:szCs w:val="22"/>
          <w:lang w:val="sr-Cyrl-CS"/>
        </w:rPr>
        <w:t>.</w:t>
      </w:r>
      <w:r w:rsidR="00BA222D" w:rsidRPr="005E1859">
        <w:rPr>
          <w:b/>
          <w:sz w:val="22"/>
          <w:szCs w:val="22"/>
        </w:rPr>
        <w:t xml:space="preserve"> </w:t>
      </w:r>
      <w:r w:rsidRPr="005E1859">
        <w:rPr>
          <w:b/>
          <w:sz w:val="22"/>
          <w:szCs w:val="22"/>
          <w:lang w:val="sr-Cyrl-CS"/>
        </w:rPr>
        <w:t>године</w:t>
      </w:r>
      <w:r w:rsidRPr="005E1859">
        <w:rPr>
          <w:sz w:val="22"/>
          <w:szCs w:val="22"/>
          <w:lang w:val="sr-Cyrl-CS"/>
        </w:rPr>
        <w:t>;</w:t>
      </w:r>
    </w:p>
    <w:p w14:paraId="4888A00C" w14:textId="120694F8" w:rsidR="00E94D3C" w:rsidRPr="005E1859" w:rsidRDefault="00E94D3C" w:rsidP="005E1859">
      <w:pPr>
        <w:pStyle w:val="ListParagraph"/>
        <w:numPr>
          <w:ilvl w:val="0"/>
          <w:numId w:val="4"/>
        </w:numPr>
        <w:ind w:left="-851" w:right="-901" w:firstLine="1277"/>
        <w:jc w:val="both"/>
        <w:rPr>
          <w:sz w:val="22"/>
          <w:szCs w:val="22"/>
          <w:lang w:val="sr-Cyrl-CS"/>
        </w:rPr>
      </w:pPr>
      <w:r w:rsidRPr="005E1859">
        <w:rPr>
          <w:b/>
          <w:bCs/>
          <w:sz w:val="22"/>
          <w:szCs w:val="22"/>
          <w:lang w:val="sr-Cyrl-CS"/>
        </w:rPr>
        <w:t>уплате</w:t>
      </w:r>
      <w:r w:rsidR="00BA222D" w:rsidRPr="005E1859">
        <w:rPr>
          <w:b/>
          <w:bCs/>
          <w:sz w:val="22"/>
          <w:szCs w:val="22"/>
        </w:rPr>
        <w:t xml:space="preserve"> </w:t>
      </w:r>
      <w:r w:rsidRPr="005E1859">
        <w:rPr>
          <w:b/>
          <w:sz w:val="22"/>
          <w:szCs w:val="22"/>
          <w:lang w:val="sr-Cyrl-CS"/>
        </w:rPr>
        <w:t>депозит</w:t>
      </w:r>
      <w:r w:rsidRPr="005E1859">
        <w:rPr>
          <w:sz w:val="22"/>
          <w:szCs w:val="22"/>
          <w:lang w:val="sr-Cyrl-CS"/>
        </w:rPr>
        <w:t xml:space="preserve"> (са позивом на број имовинске целине) на текући рачун стечајног дужника број: </w:t>
      </w:r>
      <w:r w:rsidRPr="005E1859">
        <w:rPr>
          <w:rFonts w:eastAsia="Calibri"/>
          <w:b/>
          <w:bCs/>
          <w:sz w:val="22"/>
          <w:szCs w:val="22"/>
        </w:rPr>
        <w:t>250-4160000085070-55</w:t>
      </w:r>
      <w:r w:rsidRPr="005E1859">
        <w:rPr>
          <w:b/>
          <w:sz w:val="22"/>
          <w:szCs w:val="22"/>
          <w:lang w:val="sr-Cyrl-CS"/>
        </w:rPr>
        <w:t xml:space="preserve"> код </w:t>
      </w:r>
      <w:r w:rsidRPr="005E1859">
        <w:rPr>
          <w:b/>
          <w:sz w:val="22"/>
          <w:szCs w:val="22"/>
        </w:rPr>
        <w:t>Eurobank</w:t>
      </w:r>
      <w:r w:rsidRPr="005E1859">
        <w:rPr>
          <w:b/>
          <w:sz w:val="22"/>
          <w:szCs w:val="22"/>
          <w:lang w:val="sr-Cyrl-CS"/>
        </w:rPr>
        <w:t xml:space="preserve"> а.д. Београд</w:t>
      </w:r>
      <w:r w:rsidRPr="005E1859">
        <w:rPr>
          <w:sz w:val="22"/>
          <w:szCs w:val="22"/>
          <w:lang w:val="sr-Cyrl-CS"/>
        </w:rPr>
        <w:t xml:space="preserve"> или положе неопозиву првокласну банкарску гаранцију наплативу на први позив, најкасније </w:t>
      </w:r>
      <w:r w:rsidRPr="005E1859">
        <w:rPr>
          <w:b/>
          <w:sz w:val="22"/>
          <w:szCs w:val="22"/>
          <w:lang w:val="sr-Cyrl-CS"/>
        </w:rPr>
        <w:t>5 радних дана</w:t>
      </w:r>
      <w:r w:rsidRPr="005E1859">
        <w:rPr>
          <w:sz w:val="22"/>
          <w:szCs w:val="22"/>
          <w:lang w:val="sr-Cyrl-CS"/>
        </w:rPr>
        <w:t xml:space="preserve"> пре одржавања продаје </w:t>
      </w:r>
      <w:r w:rsidRPr="005E1859">
        <w:rPr>
          <w:b/>
          <w:sz w:val="22"/>
          <w:szCs w:val="22"/>
          <w:lang w:val="sr-Cyrl-CS"/>
        </w:rPr>
        <w:t>(рок за уплату депозита је</w:t>
      </w:r>
      <w:r w:rsidR="00217971" w:rsidRPr="005E1859">
        <w:rPr>
          <w:b/>
          <w:sz w:val="22"/>
          <w:szCs w:val="22"/>
          <w:lang w:val="sr-Cyrl-CS"/>
        </w:rPr>
        <w:t xml:space="preserve"> 08.09</w:t>
      </w:r>
      <w:r w:rsidRPr="005E1859">
        <w:rPr>
          <w:b/>
          <w:sz w:val="22"/>
          <w:szCs w:val="22"/>
          <w:lang w:val="sr-Cyrl-CS"/>
        </w:rPr>
        <w:t>.20</w:t>
      </w:r>
      <w:r w:rsidR="008B7C3D" w:rsidRPr="005E1859">
        <w:rPr>
          <w:b/>
          <w:sz w:val="22"/>
          <w:szCs w:val="22"/>
        </w:rPr>
        <w:t>22</w:t>
      </w:r>
      <w:r w:rsidRPr="005E1859">
        <w:rPr>
          <w:b/>
          <w:sz w:val="22"/>
          <w:szCs w:val="22"/>
          <w:lang w:val="sr-Cyrl-CS"/>
        </w:rPr>
        <w:t>. године)</w:t>
      </w:r>
      <w:r w:rsidRPr="005E1859">
        <w:rPr>
          <w:sz w:val="22"/>
          <w:szCs w:val="22"/>
          <w:lang w:val="sr-Cyrl-CS"/>
        </w:rPr>
        <w:t>. У случају да се као депозит положи првокласна банкарска гаранција, ор</w:t>
      </w:r>
      <w:r w:rsidRPr="005E1859">
        <w:rPr>
          <w:sz w:val="22"/>
          <w:szCs w:val="22"/>
          <w:lang w:val="sr-Latn-CS"/>
        </w:rPr>
        <w:t>и</w:t>
      </w:r>
      <w:r w:rsidRPr="005E1859">
        <w:rPr>
          <w:sz w:val="22"/>
          <w:szCs w:val="22"/>
          <w:lang w:val="sr-Cyrl-CS"/>
        </w:rPr>
        <w:t xml:space="preserve">гинал исте се ради провере мора доставити искључиво лично Служби финансија Агенције за лиценцирање стечајних управника, Београд, Теразије 23, </w:t>
      </w:r>
      <w:r w:rsidRPr="005E1859">
        <w:rPr>
          <w:sz w:val="22"/>
          <w:szCs w:val="22"/>
        </w:rPr>
        <w:t>VI</w:t>
      </w:r>
      <w:r w:rsidRPr="005E1859">
        <w:rPr>
          <w:sz w:val="22"/>
          <w:szCs w:val="22"/>
          <w:lang w:val="sr-Cyrl-CS"/>
        </w:rPr>
        <w:t xml:space="preserve"> спрат, најкасније </w:t>
      </w:r>
      <w:r w:rsidR="00217971" w:rsidRPr="005E1859">
        <w:rPr>
          <w:b/>
          <w:bCs/>
          <w:sz w:val="22"/>
          <w:szCs w:val="22"/>
          <w:lang w:val="sr-Cyrl-CS"/>
        </w:rPr>
        <w:t>08</w:t>
      </w:r>
      <w:r w:rsidR="00217971" w:rsidRPr="005E1859">
        <w:rPr>
          <w:b/>
          <w:sz w:val="22"/>
          <w:szCs w:val="22"/>
          <w:lang w:val="sr-Cyrl-RS"/>
        </w:rPr>
        <w:t>.09.</w:t>
      </w:r>
      <w:r w:rsidRPr="005E1859">
        <w:rPr>
          <w:b/>
          <w:sz w:val="22"/>
          <w:szCs w:val="22"/>
          <w:lang w:val="sr-Cyrl-CS"/>
        </w:rPr>
        <w:t>20</w:t>
      </w:r>
      <w:r w:rsidR="008B7C3D" w:rsidRPr="005E1859">
        <w:rPr>
          <w:b/>
          <w:sz w:val="22"/>
          <w:szCs w:val="22"/>
        </w:rPr>
        <w:t>22</w:t>
      </w:r>
      <w:r w:rsidRPr="005E1859">
        <w:rPr>
          <w:b/>
          <w:sz w:val="22"/>
          <w:szCs w:val="22"/>
          <w:lang w:val="sr-Cyrl-CS"/>
        </w:rPr>
        <w:t>.</w:t>
      </w:r>
      <w:r w:rsidR="00BA222D" w:rsidRPr="005E1859">
        <w:rPr>
          <w:b/>
          <w:sz w:val="22"/>
          <w:szCs w:val="22"/>
        </w:rPr>
        <w:t xml:space="preserve"> </w:t>
      </w:r>
      <w:r w:rsidRPr="005E1859">
        <w:rPr>
          <w:b/>
          <w:sz w:val="22"/>
          <w:szCs w:val="22"/>
          <w:lang w:val="sr-Cyrl-CS"/>
        </w:rPr>
        <w:t>г</w:t>
      </w:r>
      <w:r w:rsidRPr="005E1859">
        <w:rPr>
          <w:b/>
          <w:sz w:val="22"/>
          <w:szCs w:val="22"/>
          <w:lang w:val="sr-Latn-CS"/>
        </w:rPr>
        <w:t>одине</w:t>
      </w:r>
      <w:r w:rsidRPr="005E1859">
        <w:rPr>
          <w:sz w:val="22"/>
          <w:szCs w:val="22"/>
          <w:lang w:val="sr-Cyrl-CS"/>
        </w:rPr>
        <w:t xml:space="preserve"> </w:t>
      </w:r>
      <w:r w:rsidRPr="005E1859">
        <w:rPr>
          <w:b/>
          <w:bCs/>
          <w:sz w:val="22"/>
          <w:szCs w:val="22"/>
          <w:lang w:val="sr-Cyrl-CS"/>
        </w:rPr>
        <w:t>до 15.00 часова</w:t>
      </w:r>
      <w:r w:rsidRPr="005E1859">
        <w:rPr>
          <w:sz w:val="22"/>
          <w:szCs w:val="22"/>
          <w:lang w:val="sr-Cyrl-CS"/>
        </w:rPr>
        <w:t xml:space="preserve"> по београдском времену</w:t>
      </w:r>
      <w:r w:rsidRPr="005E1859">
        <w:rPr>
          <w:sz w:val="22"/>
          <w:szCs w:val="22"/>
        </w:rPr>
        <w:t>.</w:t>
      </w:r>
      <w:r w:rsidRPr="005E1859">
        <w:rPr>
          <w:sz w:val="22"/>
          <w:szCs w:val="22"/>
          <w:lang w:val="sr-Cyrl-CS"/>
        </w:rPr>
        <w:t xml:space="preserve"> У обзир ће се узети само банкарске гаранције које пристигну на назначену адресу у назначено време. Банкарска гаранција мора имати рок важења до </w:t>
      </w:r>
      <w:r w:rsidR="00217971" w:rsidRPr="005E1859">
        <w:rPr>
          <w:b/>
          <w:bCs/>
          <w:sz w:val="22"/>
          <w:szCs w:val="22"/>
          <w:lang w:val="sr-Cyrl-CS"/>
        </w:rPr>
        <w:t>15</w:t>
      </w:r>
      <w:r w:rsidRPr="005E1859">
        <w:rPr>
          <w:b/>
          <w:sz w:val="22"/>
          <w:szCs w:val="22"/>
          <w:lang w:val="sr-Cyrl-CS"/>
        </w:rPr>
        <w:t>.</w:t>
      </w:r>
      <w:r w:rsidR="00217971" w:rsidRPr="005E1859">
        <w:rPr>
          <w:b/>
          <w:sz w:val="22"/>
          <w:szCs w:val="22"/>
          <w:lang w:val="sr-Cyrl-CS"/>
        </w:rPr>
        <w:t>11</w:t>
      </w:r>
      <w:r w:rsidRPr="005E1859">
        <w:rPr>
          <w:b/>
          <w:sz w:val="22"/>
          <w:szCs w:val="22"/>
          <w:lang w:val="sr-Cyrl-CS"/>
        </w:rPr>
        <w:t>.20</w:t>
      </w:r>
      <w:r w:rsidRPr="005E1859">
        <w:rPr>
          <w:b/>
          <w:sz w:val="22"/>
          <w:szCs w:val="22"/>
        </w:rPr>
        <w:t>2</w:t>
      </w:r>
      <w:r w:rsidR="00217971" w:rsidRPr="005E1859">
        <w:rPr>
          <w:b/>
          <w:sz w:val="22"/>
          <w:szCs w:val="22"/>
          <w:lang w:val="sr-Cyrl-RS"/>
        </w:rPr>
        <w:t>2</w:t>
      </w:r>
      <w:r w:rsidRPr="005E1859">
        <w:rPr>
          <w:b/>
          <w:sz w:val="22"/>
          <w:szCs w:val="22"/>
          <w:lang w:val="sr-Cyrl-CS"/>
        </w:rPr>
        <w:t>.</w:t>
      </w:r>
      <w:r w:rsidRPr="005E1859">
        <w:rPr>
          <w:sz w:val="22"/>
          <w:szCs w:val="22"/>
          <w:lang w:val="sr-Cyrl-CS"/>
        </w:rPr>
        <w:t xml:space="preserve"> године.</w:t>
      </w:r>
    </w:p>
    <w:p w14:paraId="3C70D389" w14:textId="77777777" w:rsidR="00E94D3C" w:rsidRPr="005E1859" w:rsidRDefault="00E94D3C" w:rsidP="005E1859">
      <w:pPr>
        <w:numPr>
          <w:ilvl w:val="0"/>
          <w:numId w:val="4"/>
        </w:numPr>
        <w:ind w:left="-851" w:right="-901" w:firstLine="1277"/>
        <w:jc w:val="both"/>
        <w:rPr>
          <w:sz w:val="22"/>
          <w:szCs w:val="22"/>
          <w:lang w:val="sr-Cyrl-CS"/>
        </w:rPr>
      </w:pPr>
      <w:r w:rsidRPr="005E1859">
        <w:rPr>
          <w:b/>
          <w:bCs/>
          <w:sz w:val="22"/>
          <w:szCs w:val="22"/>
          <w:lang w:val="sr-Cyrl-CS"/>
        </w:rPr>
        <w:t>потпишу изјаву о губитку права на повраћај депозита</w:t>
      </w:r>
      <w:r w:rsidRPr="005E1859">
        <w:rPr>
          <w:sz w:val="22"/>
          <w:szCs w:val="22"/>
          <w:lang w:val="sr-Cyrl-CS"/>
        </w:rPr>
        <w:t>. Изјава чини саставни део продајне документације;</w:t>
      </w:r>
    </w:p>
    <w:p w14:paraId="4F700D2E" w14:textId="77777777" w:rsidR="00E94D3C" w:rsidRPr="005E1859" w:rsidRDefault="00E94D3C" w:rsidP="005E1859">
      <w:pPr>
        <w:ind w:left="-851" w:right="-901" w:firstLine="851"/>
        <w:jc w:val="both"/>
        <w:rPr>
          <w:sz w:val="22"/>
          <w:szCs w:val="22"/>
          <w:lang w:val="ru-RU"/>
        </w:rPr>
      </w:pPr>
    </w:p>
    <w:p w14:paraId="18B67275" w14:textId="703E7EBB" w:rsidR="00E94D3C" w:rsidRPr="005E1859" w:rsidRDefault="00E94D3C" w:rsidP="005E1859">
      <w:pPr>
        <w:ind w:left="-851" w:right="-901"/>
        <w:jc w:val="both"/>
        <w:rPr>
          <w:sz w:val="22"/>
          <w:szCs w:val="22"/>
          <w:lang w:val="sr-Cyrl-CS"/>
        </w:rPr>
      </w:pPr>
      <w:bookmarkStart w:id="2" w:name="_Hlk109212585"/>
      <w:bookmarkEnd w:id="0"/>
      <w:r w:rsidRPr="005E1859">
        <w:rPr>
          <w:sz w:val="22"/>
          <w:szCs w:val="22"/>
          <w:lang w:val="sr-Cyrl-CS"/>
        </w:rPr>
        <w:t xml:space="preserve">Имовина се купује у виђеном стању и може се разгледати након откупа продајне документације, </w:t>
      </w:r>
      <w:r w:rsidRPr="005E1859">
        <w:rPr>
          <w:sz w:val="22"/>
          <w:szCs w:val="22"/>
          <w:lang w:val="ru-RU"/>
        </w:rPr>
        <w:t>сваким радним даном од 10 до 16 часова</w:t>
      </w:r>
      <w:r w:rsidRPr="005E1859">
        <w:rPr>
          <w:sz w:val="22"/>
          <w:szCs w:val="22"/>
        </w:rPr>
        <w:t xml:space="preserve">, </w:t>
      </w:r>
      <w:r w:rsidRPr="005E1859">
        <w:rPr>
          <w:sz w:val="22"/>
          <w:szCs w:val="22"/>
          <w:lang w:val="sr-Cyrl-CS"/>
        </w:rPr>
        <w:t xml:space="preserve">а најкасније до </w:t>
      </w:r>
      <w:r w:rsidR="007C22A3" w:rsidRPr="005E1859">
        <w:rPr>
          <w:b/>
          <w:bCs/>
          <w:sz w:val="22"/>
          <w:szCs w:val="22"/>
          <w:lang w:val="sr-Cyrl-CS"/>
        </w:rPr>
        <w:t>08.09</w:t>
      </w:r>
      <w:r w:rsidRPr="005E1859">
        <w:rPr>
          <w:b/>
          <w:bCs/>
          <w:sz w:val="22"/>
          <w:szCs w:val="22"/>
          <w:lang w:val="sr-Cyrl-CS"/>
        </w:rPr>
        <w:t>.202</w:t>
      </w:r>
      <w:r w:rsidR="001437BF">
        <w:rPr>
          <w:b/>
          <w:bCs/>
          <w:sz w:val="22"/>
          <w:szCs w:val="22"/>
          <w:lang w:val="sr-Latn-RS"/>
        </w:rPr>
        <w:t>2</w:t>
      </w:r>
      <w:r w:rsidRPr="005E1859">
        <w:rPr>
          <w:b/>
          <w:bCs/>
          <w:sz w:val="22"/>
          <w:szCs w:val="22"/>
          <w:lang w:val="sr-Cyrl-CS"/>
        </w:rPr>
        <w:t>. године</w:t>
      </w:r>
      <w:r w:rsidR="006E7255">
        <w:rPr>
          <w:b/>
          <w:bCs/>
          <w:sz w:val="22"/>
          <w:szCs w:val="22"/>
          <w:lang w:val="sr-Cyrl-CS"/>
        </w:rPr>
        <w:t xml:space="preserve"> </w:t>
      </w:r>
      <w:r w:rsidRPr="005E1859">
        <w:rPr>
          <w:sz w:val="22"/>
          <w:szCs w:val="22"/>
        </w:rPr>
        <w:t>(</w:t>
      </w:r>
      <w:r w:rsidRPr="005E1859">
        <w:rPr>
          <w:sz w:val="22"/>
          <w:szCs w:val="22"/>
          <w:lang w:val="ru-RU"/>
        </w:rPr>
        <w:t xml:space="preserve">уз претходну најаву </w:t>
      </w:r>
      <w:r w:rsidRPr="005E1859">
        <w:rPr>
          <w:sz w:val="22"/>
          <w:szCs w:val="22"/>
          <w:lang w:val="sr-Cyrl-CS"/>
        </w:rPr>
        <w:t>поверенику стечајног управника).</w:t>
      </w:r>
    </w:p>
    <w:p w14:paraId="2A51B6B1" w14:textId="77777777" w:rsidR="00E94D3C" w:rsidRPr="005E1859" w:rsidRDefault="00E94D3C" w:rsidP="005E1859">
      <w:pPr>
        <w:ind w:left="-851" w:right="-901" w:firstLine="851"/>
        <w:jc w:val="both"/>
        <w:rPr>
          <w:sz w:val="22"/>
          <w:szCs w:val="22"/>
          <w:lang w:val="sr-Cyrl-CS"/>
        </w:rPr>
      </w:pPr>
    </w:p>
    <w:p w14:paraId="1BDA6305" w14:textId="08AC8B52" w:rsidR="00E94D3C" w:rsidRPr="005E1859" w:rsidRDefault="00E94D3C" w:rsidP="005E1859">
      <w:pPr>
        <w:ind w:left="-851" w:right="-901"/>
        <w:jc w:val="both"/>
        <w:rPr>
          <w:sz w:val="22"/>
          <w:szCs w:val="22"/>
        </w:rPr>
      </w:pPr>
      <w:r w:rsidRPr="005E1859">
        <w:rPr>
          <w:sz w:val="22"/>
          <w:szCs w:val="22"/>
          <w:lang w:val="sr-Cyrl-CS"/>
        </w:rPr>
        <w:t>Најкасније до</w:t>
      </w:r>
      <w:r w:rsidRPr="005E1859">
        <w:rPr>
          <w:sz w:val="22"/>
          <w:szCs w:val="22"/>
        </w:rPr>
        <w:t xml:space="preserve"> </w:t>
      </w:r>
      <w:r w:rsidR="007C22A3" w:rsidRPr="005E1859">
        <w:rPr>
          <w:b/>
          <w:sz w:val="22"/>
          <w:szCs w:val="22"/>
          <w:lang w:val="sr-Cyrl-RS"/>
        </w:rPr>
        <w:t>13</w:t>
      </w:r>
      <w:r w:rsidR="008B7C3D" w:rsidRPr="005E1859">
        <w:rPr>
          <w:b/>
          <w:sz w:val="22"/>
          <w:szCs w:val="22"/>
        </w:rPr>
        <w:t>.</w:t>
      </w:r>
      <w:r w:rsidR="007C22A3" w:rsidRPr="005E1859">
        <w:rPr>
          <w:b/>
          <w:sz w:val="22"/>
          <w:szCs w:val="22"/>
          <w:lang w:val="sr-Cyrl-RS"/>
        </w:rPr>
        <w:t>09</w:t>
      </w:r>
      <w:r w:rsidRPr="005E1859">
        <w:rPr>
          <w:b/>
          <w:sz w:val="22"/>
          <w:szCs w:val="22"/>
          <w:lang w:val="sr-Cyrl-CS"/>
        </w:rPr>
        <w:t>.20</w:t>
      </w:r>
      <w:r w:rsidR="008B7C3D" w:rsidRPr="005E1859">
        <w:rPr>
          <w:b/>
          <w:sz w:val="22"/>
          <w:szCs w:val="22"/>
        </w:rPr>
        <w:t>22</w:t>
      </w:r>
      <w:r w:rsidRPr="005E1859">
        <w:rPr>
          <w:b/>
          <w:sz w:val="22"/>
          <w:szCs w:val="22"/>
          <w:lang w:val="sr-Cyrl-CS"/>
        </w:rPr>
        <w:t>. године</w:t>
      </w:r>
      <w:r w:rsidRPr="005E1859">
        <w:rPr>
          <w:sz w:val="22"/>
          <w:szCs w:val="22"/>
          <w:lang w:val="sr-Cyrl-CS"/>
        </w:rPr>
        <w:t>, до 15.00 часова, потенцијални купци, ради правовремене евиденције, морају предати поверенику Агенције за лиценцирање стечајних управника:</w:t>
      </w:r>
      <w:r w:rsidRPr="005E1859">
        <w:rPr>
          <w:sz w:val="22"/>
          <w:szCs w:val="22"/>
          <w:lang w:val="sr-Cyrl-BA"/>
        </w:rPr>
        <w:t xml:space="preserve"> попуњен </w:t>
      </w:r>
      <w:r w:rsidRPr="005E1859">
        <w:rPr>
          <w:sz w:val="22"/>
          <w:szCs w:val="22"/>
          <w:lang w:val="sr-Cyrl-CS"/>
        </w:rPr>
        <w:t>образац пријаве за учешће</w:t>
      </w:r>
      <w:r w:rsidRPr="005E1859">
        <w:rPr>
          <w:sz w:val="22"/>
          <w:szCs w:val="22"/>
          <w:lang w:val="sr-Cyrl-BA"/>
        </w:rPr>
        <w:t xml:space="preserve"> на јавном надметању, доказ о уплати депозита или копију банкарске гаранције, потписану изјаву о </w:t>
      </w:r>
      <w:r w:rsidRPr="005E1859">
        <w:rPr>
          <w:sz w:val="22"/>
          <w:szCs w:val="22"/>
          <w:lang w:val="sr-Cyrl-BA"/>
        </w:rPr>
        <w:lastRenderedPageBreak/>
        <w:t xml:space="preserve">губитку права на повраћај депозита, </w:t>
      </w:r>
      <w:r w:rsidRPr="005E1859">
        <w:rPr>
          <w:sz w:val="22"/>
          <w:szCs w:val="22"/>
          <w:lang w:val="sr-Cyrl-CS"/>
        </w:rPr>
        <w:t>извод из регистра привредних субјеката и ОП образац (ако се као потенцијални купац пријављује правно лице)</w:t>
      </w:r>
      <w:r w:rsidRPr="005E1859">
        <w:rPr>
          <w:sz w:val="22"/>
          <w:szCs w:val="22"/>
          <w:lang w:val="sr-Cyrl-BA"/>
        </w:rPr>
        <w:t xml:space="preserve">, овлашћење за заступање, уколико јавном надметању не присуствује потенцијални купац лично (за физичка лица) или законски заступник (за правна лица). </w:t>
      </w:r>
    </w:p>
    <w:p w14:paraId="24156B91" w14:textId="77777777" w:rsidR="00E94D3C" w:rsidRPr="005E1859" w:rsidRDefault="00E94D3C" w:rsidP="005E1859">
      <w:pPr>
        <w:ind w:left="-851" w:right="-901" w:firstLine="851"/>
        <w:jc w:val="both"/>
        <w:rPr>
          <w:b/>
          <w:sz w:val="22"/>
          <w:szCs w:val="22"/>
          <w:lang w:val="sr-Cyrl-CS"/>
        </w:rPr>
      </w:pPr>
    </w:p>
    <w:p w14:paraId="64CC6EB8" w14:textId="424280D7" w:rsidR="00E94D3C" w:rsidRPr="005E1859" w:rsidRDefault="00E94D3C" w:rsidP="005E1859">
      <w:pPr>
        <w:ind w:left="-851" w:right="-901"/>
        <w:jc w:val="both"/>
        <w:rPr>
          <w:b/>
          <w:sz w:val="22"/>
          <w:szCs w:val="22"/>
          <w:lang w:val="sr-Cyrl-CS"/>
        </w:rPr>
      </w:pPr>
      <w:r w:rsidRPr="005E1859">
        <w:rPr>
          <w:b/>
          <w:sz w:val="22"/>
          <w:szCs w:val="22"/>
          <w:lang w:val="sr-Cyrl-CS"/>
        </w:rPr>
        <w:t xml:space="preserve">Јавно надметање одржаће се дана </w:t>
      </w:r>
      <w:r w:rsidR="007C22A3" w:rsidRPr="005E1859">
        <w:rPr>
          <w:b/>
          <w:sz w:val="22"/>
          <w:szCs w:val="22"/>
          <w:lang w:val="sr-Cyrl-RS"/>
        </w:rPr>
        <w:t>15</w:t>
      </w:r>
      <w:r w:rsidR="008B7C3D" w:rsidRPr="005E1859">
        <w:rPr>
          <w:b/>
          <w:sz w:val="22"/>
          <w:szCs w:val="22"/>
          <w:lang w:val="sr-Cyrl-CS"/>
        </w:rPr>
        <w:t>.</w:t>
      </w:r>
      <w:r w:rsidR="007C22A3" w:rsidRPr="005E1859">
        <w:rPr>
          <w:b/>
          <w:sz w:val="22"/>
          <w:szCs w:val="22"/>
          <w:lang w:val="sr-Cyrl-CS"/>
        </w:rPr>
        <w:t>09</w:t>
      </w:r>
      <w:r w:rsidRPr="005E1859">
        <w:rPr>
          <w:b/>
          <w:sz w:val="22"/>
          <w:szCs w:val="22"/>
          <w:lang w:val="sr-Cyrl-CS"/>
        </w:rPr>
        <w:t>.202</w:t>
      </w:r>
      <w:r w:rsidR="007C22A3" w:rsidRPr="005E1859">
        <w:rPr>
          <w:b/>
          <w:sz w:val="22"/>
          <w:szCs w:val="22"/>
          <w:lang w:val="sr-Cyrl-CS"/>
        </w:rPr>
        <w:t>2</w:t>
      </w:r>
      <w:r w:rsidRPr="005E1859">
        <w:rPr>
          <w:b/>
          <w:sz w:val="22"/>
          <w:szCs w:val="22"/>
          <w:lang w:val="sr-Cyrl-CS"/>
        </w:rPr>
        <w:t>. године у 1</w:t>
      </w:r>
      <w:r w:rsidR="00686070">
        <w:rPr>
          <w:b/>
          <w:sz w:val="22"/>
          <w:szCs w:val="22"/>
          <w:lang w:val="sr-Latn-RS"/>
        </w:rPr>
        <w:t>1</w:t>
      </w:r>
      <w:r w:rsidRPr="005E1859">
        <w:rPr>
          <w:b/>
          <w:sz w:val="22"/>
          <w:szCs w:val="22"/>
          <w:lang w:val="sr-Cyrl-CS"/>
        </w:rPr>
        <w:t xml:space="preserve">.00 часова на следећој адреси: Агенција за лиценцирање стечајних управника – Центар за стечај, Београд, Ул. Теразије бр. 23, </w:t>
      </w:r>
      <w:r w:rsidRPr="005E1859">
        <w:rPr>
          <w:b/>
          <w:sz w:val="22"/>
          <w:szCs w:val="22"/>
          <w:lang w:val="sr-Latn-CS"/>
        </w:rPr>
        <w:t xml:space="preserve">III </w:t>
      </w:r>
      <w:r w:rsidRPr="005E1859">
        <w:rPr>
          <w:b/>
          <w:sz w:val="22"/>
          <w:szCs w:val="22"/>
          <w:lang w:val="sr-Cyrl-CS"/>
        </w:rPr>
        <w:t>спрат, сала 301</w:t>
      </w:r>
      <w:r w:rsidRPr="005E1859">
        <w:rPr>
          <w:b/>
          <w:sz w:val="22"/>
          <w:szCs w:val="22"/>
        </w:rPr>
        <w:t>.</w:t>
      </w:r>
      <w:r w:rsidRPr="005E1859">
        <w:rPr>
          <w:b/>
          <w:sz w:val="22"/>
          <w:szCs w:val="22"/>
          <w:lang w:val="sr-Cyrl-CS"/>
        </w:rPr>
        <w:t xml:space="preserve"> Регистрација учесника почиње два сата пре почетка јавног надметања, а завршава се 15 минута пре почетка јавног надметања односно у периоду од </w:t>
      </w:r>
      <w:r w:rsidR="00686070">
        <w:rPr>
          <w:b/>
          <w:sz w:val="22"/>
          <w:szCs w:val="22"/>
          <w:lang w:val="sr-Latn-RS"/>
        </w:rPr>
        <w:t>09</w:t>
      </w:r>
      <w:r w:rsidRPr="005E1859">
        <w:rPr>
          <w:b/>
          <w:sz w:val="22"/>
          <w:szCs w:val="22"/>
          <w:lang w:val="sr-Cyrl-CS"/>
        </w:rPr>
        <w:t>.00 до 1</w:t>
      </w:r>
      <w:r w:rsidR="00686070">
        <w:rPr>
          <w:b/>
          <w:sz w:val="22"/>
          <w:szCs w:val="22"/>
          <w:lang w:val="sr-Latn-RS"/>
        </w:rPr>
        <w:t>0</w:t>
      </w:r>
      <w:r w:rsidRPr="005E1859">
        <w:rPr>
          <w:b/>
          <w:sz w:val="22"/>
          <w:szCs w:val="22"/>
          <w:lang w:val="sr-Cyrl-CS"/>
        </w:rPr>
        <w:t>.45 часова, на истој адреси.</w:t>
      </w:r>
    </w:p>
    <w:bookmarkEnd w:id="2"/>
    <w:p w14:paraId="11C068E8" w14:textId="77777777" w:rsidR="00E94D3C" w:rsidRPr="005E1859" w:rsidRDefault="00E94D3C" w:rsidP="005E1859">
      <w:pPr>
        <w:pStyle w:val="BodyText"/>
        <w:ind w:left="-851" w:right="-901" w:firstLine="851"/>
        <w:rPr>
          <w:color w:val="auto"/>
          <w:sz w:val="22"/>
          <w:szCs w:val="22"/>
        </w:rPr>
      </w:pPr>
    </w:p>
    <w:p w14:paraId="1D853A84" w14:textId="77777777" w:rsidR="00E94D3C" w:rsidRPr="005E1859" w:rsidRDefault="00E94D3C" w:rsidP="005E1859">
      <w:pPr>
        <w:ind w:right="-901"/>
        <w:jc w:val="both"/>
        <w:rPr>
          <w:sz w:val="22"/>
          <w:szCs w:val="22"/>
        </w:rPr>
      </w:pPr>
      <w:r w:rsidRPr="005E1859">
        <w:rPr>
          <w:sz w:val="22"/>
          <w:szCs w:val="22"/>
          <w:lang w:val="sr-Cyrl-CS"/>
        </w:rPr>
        <w:t>Стечајни управник спроводи јавно надметање тако што:</w:t>
      </w:r>
    </w:p>
    <w:p w14:paraId="1B229034" w14:textId="77777777" w:rsidR="00E94D3C" w:rsidRPr="005E1859" w:rsidRDefault="00E94D3C" w:rsidP="005E1859">
      <w:pPr>
        <w:numPr>
          <w:ilvl w:val="0"/>
          <w:numId w:val="5"/>
        </w:numPr>
        <w:ind w:left="-851" w:right="-901" w:firstLine="1277"/>
        <w:jc w:val="both"/>
        <w:rPr>
          <w:sz w:val="22"/>
          <w:szCs w:val="22"/>
          <w:lang w:val="sr-Cyrl-CS"/>
        </w:rPr>
      </w:pPr>
      <w:r w:rsidRPr="005E1859">
        <w:rPr>
          <w:sz w:val="22"/>
          <w:szCs w:val="22"/>
          <w:lang w:val="sr-Cyrl-CS"/>
        </w:rPr>
        <w:t xml:space="preserve">региструје лица која имају право учешћа на јавном </w:t>
      </w:r>
      <w:r w:rsidR="00487AF0" w:rsidRPr="005E1859">
        <w:rPr>
          <w:sz w:val="22"/>
          <w:szCs w:val="22"/>
          <w:lang w:val="sr-Cyrl-CS"/>
        </w:rPr>
        <w:t>надметању (овлашћења или лично присутн</w:t>
      </w:r>
      <w:r w:rsidR="003B6134" w:rsidRPr="005E1859">
        <w:rPr>
          <w:sz w:val="22"/>
          <w:szCs w:val="22"/>
        </w:rPr>
        <w:t>и</w:t>
      </w:r>
      <w:r w:rsidRPr="005E1859">
        <w:rPr>
          <w:sz w:val="22"/>
          <w:szCs w:val="22"/>
          <w:lang w:val="sr-Cyrl-CS"/>
        </w:rPr>
        <w:t>);</w:t>
      </w:r>
    </w:p>
    <w:p w14:paraId="1802E1DA" w14:textId="77777777" w:rsidR="00E94D3C" w:rsidRPr="005E1859" w:rsidRDefault="00E94D3C" w:rsidP="005E1859">
      <w:pPr>
        <w:numPr>
          <w:ilvl w:val="0"/>
          <w:numId w:val="5"/>
        </w:numPr>
        <w:ind w:left="-851" w:right="-901" w:firstLine="1277"/>
        <w:jc w:val="both"/>
        <w:rPr>
          <w:sz w:val="22"/>
          <w:szCs w:val="22"/>
          <w:lang w:val="sr-Cyrl-CS"/>
        </w:rPr>
      </w:pPr>
      <w:r w:rsidRPr="005E1859">
        <w:rPr>
          <w:sz w:val="22"/>
          <w:szCs w:val="22"/>
          <w:lang w:val="sr-Cyrl-CS"/>
        </w:rPr>
        <w:t>отвара јавно надметање читајући правила надметања;</w:t>
      </w:r>
    </w:p>
    <w:p w14:paraId="419F1C32" w14:textId="77777777" w:rsidR="00E94D3C" w:rsidRPr="005E1859" w:rsidRDefault="00E94D3C" w:rsidP="005E1859">
      <w:pPr>
        <w:numPr>
          <w:ilvl w:val="0"/>
          <w:numId w:val="5"/>
        </w:numPr>
        <w:ind w:left="-851" w:right="-901" w:firstLine="1277"/>
        <w:jc w:val="both"/>
        <w:rPr>
          <w:sz w:val="22"/>
          <w:szCs w:val="22"/>
          <w:lang w:val="sr-Cyrl-CS"/>
        </w:rPr>
      </w:pPr>
      <w:r w:rsidRPr="005E1859">
        <w:rPr>
          <w:sz w:val="22"/>
          <w:szCs w:val="22"/>
          <w:lang w:val="sr-Cyrl-CS"/>
        </w:rPr>
        <w:t>позива учеснике да прихвате понуђену цену према унапред утврђеним корацима увећања;</w:t>
      </w:r>
    </w:p>
    <w:p w14:paraId="10098641" w14:textId="77777777" w:rsidR="00E94D3C" w:rsidRPr="005E1859" w:rsidRDefault="00E94D3C" w:rsidP="005E1859">
      <w:pPr>
        <w:numPr>
          <w:ilvl w:val="0"/>
          <w:numId w:val="5"/>
        </w:numPr>
        <w:ind w:left="-851" w:right="-901" w:firstLine="1277"/>
        <w:jc w:val="both"/>
        <w:rPr>
          <w:sz w:val="22"/>
          <w:szCs w:val="22"/>
          <w:lang w:val="sr-Cyrl-CS"/>
        </w:rPr>
      </w:pPr>
      <w:r w:rsidRPr="005E1859">
        <w:rPr>
          <w:sz w:val="22"/>
          <w:szCs w:val="22"/>
          <w:lang w:val="sr-Cyrl-CS"/>
        </w:rPr>
        <w:t>одржава ред на јавном надметању;</w:t>
      </w:r>
    </w:p>
    <w:p w14:paraId="58702827" w14:textId="77777777" w:rsidR="00E94D3C" w:rsidRPr="005E1859" w:rsidRDefault="00E94D3C" w:rsidP="005E1859">
      <w:pPr>
        <w:numPr>
          <w:ilvl w:val="0"/>
          <w:numId w:val="5"/>
        </w:numPr>
        <w:ind w:left="-851" w:right="-901" w:firstLine="1277"/>
        <w:jc w:val="both"/>
        <w:rPr>
          <w:sz w:val="22"/>
          <w:szCs w:val="22"/>
          <w:lang w:val="sr-Cyrl-CS"/>
        </w:rPr>
      </w:pPr>
      <w:r w:rsidRPr="005E1859">
        <w:rPr>
          <w:sz w:val="22"/>
          <w:szCs w:val="22"/>
          <w:lang w:val="sr-Cyrl-CS"/>
        </w:rPr>
        <w:t>проглашава за купца учесника који је прихватио највишу понуђену цену;</w:t>
      </w:r>
    </w:p>
    <w:p w14:paraId="61C15761" w14:textId="77777777" w:rsidR="00E94D3C" w:rsidRPr="005E1859" w:rsidRDefault="00E94D3C" w:rsidP="005E1859">
      <w:pPr>
        <w:numPr>
          <w:ilvl w:val="0"/>
          <w:numId w:val="5"/>
        </w:numPr>
        <w:ind w:left="-851" w:right="-901" w:firstLine="1277"/>
        <w:jc w:val="both"/>
        <w:rPr>
          <w:sz w:val="22"/>
          <w:szCs w:val="22"/>
          <w:lang w:val="sr-Cyrl-CS"/>
        </w:rPr>
      </w:pPr>
      <w:r w:rsidRPr="005E1859">
        <w:rPr>
          <w:sz w:val="22"/>
          <w:szCs w:val="22"/>
          <w:lang w:val="sr-Cyrl-CS"/>
        </w:rPr>
        <w:t>потписује записник.</w:t>
      </w:r>
    </w:p>
    <w:p w14:paraId="5141FDB4" w14:textId="77777777" w:rsidR="00E94D3C" w:rsidRPr="005E1859" w:rsidRDefault="00E94D3C" w:rsidP="005E1859">
      <w:pPr>
        <w:pStyle w:val="ListParagraph"/>
        <w:ind w:left="-851" w:right="-901" w:firstLine="851"/>
        <w:jc w:val="both"/>
        <w:rPr>
          <w:sz w:val="22"/>
          <w:szCs w:val="22"/>
          <w:lang w:val="sr-Cyrl-CS"/>
        </w:rPr>
      </w:pPr>
    </w:p>
    <w:p w14:paraId="6BAEB795" w14:textId="77777777" w:rsidR="00E94D3C" w:rsidRPr="005E1859" w:rsidRDefault="00E94D3C" w:rsidP="005E1859">
      <w:pPr>
        <w:pStyle w:val="ListParagraph"/>
        <w:ind w:left="-851" w:right="-901"/>
        <w:jc w:val="both"/>
        <w:rPr>
          <w:sz w:val="22"/>
          <w:szCs w:val="22"/>
        </w:rPr>
      </w:pPr>
      <w:r w:rsidRPr="005E1859">
        <w:rPr>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након чега ће му бити враћена гаранција.</w:t>
      </w:r>
    </w:p>
    <w:p w14:paraId="28C5BD20" w14:textId="77777777" w:rsidR="00E94D3C" w:rsidRPr="005E1859" w:rsidRDefault="00E94D3C" w:rsidP="005E1859">
      <w:pPr>
        <w:pStyle w:val="ListParagraph"/>
        <w:ind w:left="-851" w:right="-901" w:firstLine="851"/>
        <w:jc w:val="both"/>
        <w:rPr>
          <w:sz w:val="22"/>
          <w:szCs w:val="22"/>
          <w:lang w:val="sr-Cyrl-CS"/>
        </w:rPr>
      </w:pPr>
    </w:p>
    <w:p w14:paraId="44F540FA" w14:textId="77777777" w:rsidR="00E94D3C" w:rsidRPr="005E1859" w:rsidRDefault="00E94D3C" w:rsidP="005E1859">
      <w:pPr>
        <w:ind w:left="-851" w:right="-901"/>
        <w:jc w:val="both"/>
        <w:rPr>
          <w:sz w:val="22"/>
          <w:szCs w:val="22"/>
          <w:lang w:val="sr-Cyrl-CS"/>
        </w:rPr>
      </w:pPr>
      <w:r w:rsidRPr="005E1859">
        <w:rPr>
          <w:sz w:val="22"/>
          <w:szCs w:val="22"/>
          <w:lang w:val="sr-Cyrl-CS"/>
        </w:rPr>
        <w:t xml:space="preserve">Купопродајни уговор се потписује у року од 5 (пет) радних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5E1859">
        <w:rPr>
          <w:sz w:val="22"/>
          <w:szCs w:val="22"/>
          <w:lang w:val="ru-RU"/>
        </w:rPr>
        <w:t xml:space="preserve">8 (осам) </w:t>
      </w:r>
      <w:r w:rsidRPr="005E1859">
        <w:rPr>
          <w:sz w:val="22"/>
          <w:szCs w:val="22"/>
          <w:lang w:val="sr-Cyrl-CS"/>
        </w:rPr>
        <w:t xml:space="preserve">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w:t>
      </w:r>
      <w:r w:rsidRPr="005E1859">
        <w:rPr>
          <w:sz w:val="22"/>
          <w:szCs w:val="22"/>
        </w:rPr>
        <w:t>5</w:t>
      </w:r>
      <w:r w:rsidRPr="005E1859">
        <w:rPr>
          <w:sz w:val="22"/>
          <w:szCs w:val="22"/>
          <w:lang w:val="sr-Cyrl-CS"/>
        </w:rPr>
        <w:t xml:space="preserve"> (</w:t>
      </w:r>
      <w:proofErr w:type="spellStart"/>
      <w:r w:rsidRPr="005E1859">
        <w:rPr>
          <w:sz w:val="22"/>
          <w:szCs w:val="22"/>
        </w:rPr>
        <w:t>пет</w:t>
      </w:r>
      <w:proofErr w:type="spellEnd"/>
      <w:r w:rsidRPr="005E1859">
        <w:rPr>
          <w:sz w:val="22"/>
          <w:szCs w:val="22"/>
          <w:lang w:val="sr-Cyrl-CS"/>
        </w:rPr>
        <w:t>) радних дана од пријема обавештења којим се други најбољи понуђач проглашава за купца.</w:t>
      </w:r>
    </w:p>
    <w:p w14:paraId="0FCA942F" w14:textId="77777777" w:rsidR="00E94D3C" w:rsidRPr="005E1859" w:rsidRDefault="00E94D3C" w:rsidP="005E1859">
      <w:pPr>
        <w:pStyle w:val="ListParagraph"/>
        <w:ind w:left="-851" w:right="-901" w:firstLine="851"/>
        <w:jc w:val="both"/>
        <w:rPr>
          <w:sz w:val="22"/>
          <w:szCs w:val="22"/>
          <w:lang w:val="sr-Cyrl-CS"/>
        </w:rPr>
      </w:pPr>
    </w:p>
    <w:p w14:paraId="42B1576D" w14:textId="0015DBBF" w:rsidR="00E94D3C" w:rsidRPr="005E1859" w:rsidRDefault="00E94D3C" w:rsidP="005E1859">
      <w:pPr>
        <w:ind w:left="-851" w:right="-901"/>
        <w:jc w:val="both"/>
        <w:rPr>
          <w:sz w:val="22"/>
          <w:szCs w:val="22"/>
          <w:lang w:val="sr-Cyrl-BA"/>
        </w:rPr>
      </w:pPr>
      <w:r w:rsidRPr="005E1859">
        <w:rPr>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r w:rsidR="00665349" w:rsidRPr="005E1859">
        <w:rPr>
          <w:sz w:val="22"/>
          <w:szCs w:val="22"/>
          <w:lang w:val="sr-Cyrl-CS"/>
        </w:rPr>
        <w:t xml:space="preserve"> </w:t>
      </w:r>
      <w:r w:rsidRPr="005E1859">
        <w:rPr>
          <w:sz w:val="22"/>
          <w:szCs w:val="22"/>
          <w:lang w:val="sr-Cyrl-CS"/>
        </w:rPr>
        <w:t>Порезе и трошкове који произлазе из закљученог купопродајног уговора у целости сноси купац.</w:t>
      </w:r>
    </w:p>
    <w:p w14:paraId="2873D06F" w14:textId="77777777" w:rsidR="00E94D3C" w:rsidRPr="005E1859" w:rsidRDefault="00E94D3C" w:rsidP="005E1859">
      <w:pPr>
        <w:ind w:left="-851" w:right="-901"/>
        <w:jc w:val="both"/>
        <w:rPr>
          <w:sz w:val="22"/>
          <w:szCs w:val="22"/>
        </w:rPr>
      </w:pPr>
    </w:p>
    <w:p w14:paraId="7E0FF203" w14:textId="77777777" w:rsidR="00E94D3C" w:rsidRPr="005E1859" w:rsidRDefault="00E94D3C" w:rsidP="005E1859">
      <w:pPr>
        <w:ind w:left="-851" w:right="-901"/>
        <w:jc w:val="both"/>
        <w:rPr>
          <w:sz w:val="22"/>
          <w:szCs w:val="22"/>
          <w:lang w:val="sr-Cyrl-CS"/>
        </w:rPr>
      </w:pPr>
      <w:r w:rsidRPr="005E1859">
        <w:rPr>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5E1859">
        <w:rPr>
          <w:sz w:val="22"/>
          <w:szCs w:val="22"/>
        </w:rPr>
        <w:t>,</w:t>
      </w:r>
      <w:r w:rsidRPr="005E1859">
        <w:rPr>
          <w:sz w:val="22"/>
          <w:szCs w:val="22"/>
          <w:lang w:val="sr-Cyrl-CS"/>
        </w:rPr>
        <w:t xml:space="preserve"> проглашеном купцу банкарска гаранција ће бити наплаћена у року предвиђеним огласом</w:t>
      </w:r>
      <w:r w:rsidRPr="005E1859">
        <w:rPr>
          <w:sz w:val="22"/>
          <w:szCs w:val="22"/>
        </w:rPr>
        <w:t>,</w:t>
      </w:r>
      <w:r w:rsidRPr="005E1859">
        <w:rPr>
          <w:sz w:val="22"/>
          <w:szCs w:val="22"/>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5E1859">
        <w:rPr>
          <w:sz w:val="22"/>
          <w:szCs w:val="22"/>
        </w:rPr>
        <w:t xml:space="preserve">. </w:t>
      </w:r>
    </w:p>
    <w:p w14:paraId="44C44610" w14:textId="77777777" w:rsidR="00E94D3C" w:rsidRPr="005E1859" w:rsidRDefault="00E94D3C" w:rsidP="005E1859">
      <w:pPr>
        <w:ind w:left="-851" w:right="-901"/>
        <w:jc w:val="both"/>
        <w:rPr>
          <w:sz w:val="22"/>
          <w:szCs w:val="22"/>
          <w:lang w:val="sr-Cyrl-CS"/>
        </w:rPr>
      </w:pPr>
    </w:p>
    <w:p w14:paraId="546F0905" w14:textId="77777777" w:rsidR="00665349" w:rsidRPr="005E1859" w:rsidRDefault="00665349" w:rsidP="005E1859">
      <w:pPr>
        <w:ind w:left="-851" w:right="-901"/>
        <w:jc w:val="both"/>
        <w:rPr>
          <w:i/>
          <w:iCs/>
          <w:sz w:val="22"/>
          <w:szCs w:val="22"/>
          <w:lang w:val="sr-Cyrl-CS"/>
        </w:rPr>
      </w:pPr>
    </w:p>
    <w:p w14:paraId="38C0C016" w14:textId="3FEF2519" w:rsidR="00E94D3C" w:rsidRPr="005E1859" w:rsidRDefault="00E94D3C" w:rsidP="005E1859">
      <w:pPr>
        <w:ind w:left="-851" w:right="-901"/>
        <w:jc w:val="both"/>
        <w:rPr>
          <w:sz w:val="22"/>
          <w:szCs w:val="22"/>
          <w:lang w:val="sr-Cyrl-CS"/>
        </w:rPr>
      </w:pPr>
      <w:r w:rsidRPr="005E1859">
        <w:rPr>
          <w:i/>
          <w:iCs/>
          <w:sz w:val="22"/>
          <w:szCs w:val="22"/>
          <w:lang w:val="sr-Cyrl-CS"/>
        </w:rPr>
        <w:t>Напомена: Није дозвољено достављање оригинала банкарске гаранције пошиљком (обичном или препорученом), путем факса, mail-a или на други начин, осим на начин прописан у тачки 2. Услова за стицање права за учешће из овог огласа.</w:t>
      </w:r>
      <w:r w:rsidR="00D65C0E" w:rsidRPr="005E1859">
        <w:rPr>
          <w:i/>
          <w:iCs/>
          <w:sz w:val="22"/>
          <w:szCs w:val="22"/>
        </w:rPr>
        <w:t xml:space="preserve"> </w:t>
      </w:r>
    </w:p>
    <w:p w14:paraId="5595D186" w14:textId="77777777" w:rsidR="00E94D3C" w:rsidRPr="005E1859" w:rsidRDefault="00E94D3C" w:rsidP="005E1859">
      <w:pPr>
        <w:ind w:left="-851" w:right="-901" w:firstLine="851"/>
        <w:jc w:val="both"/>
        <w:rPr>
          <w:sz w:val="22"/>
          <w:szCs w:val="22"/>
          <w:lang w:val="sr-Cyrl-CS"/>
        </w:rPr>
      </w:pPr>
    </w:p>
    <w:p w14:paraId="09DCEB90" w14:textId="77777777" w:rsidR="00665349" w:rsidRPr="005E1859" w:rsidRDefault="00665349" w:rsidP="005E1859">
      <w:pPr>
        <w:ind w:left="-851" w:right="-901"/>
        <w:jc w:val="both"/>
        <w:rPr>
          <w:sz w:val="22"/>
          <w:szCs w:val="22"/>
        </w:rPr>
      </w:pPr>
    </w:p>
    <w:p w14:paraId="6F93F118" w14:textId="29505516" w:rsidR="004B7703" w:rsidRPr="005E1859" w:rsidRDefault="00E94D3C" w:rsidP="005E1859">
      <w:pPr>
        <w:ind w:left="-851" w:right="-901"/>
        <w:jc w:val="both"/>
        <w:rPr>
          <w:sz w:val="22"/>
          <w:szCs w:val="22"/>
        </w:rPr>
      </w:pPr>
      <w:r w:rsidRPr="005E1859">
        <w:rPr>
          <w:sz w:val="22"/>
          <w:szCs w:val="22"/>
        </w:rPr>
        <w:t>O</w:t>
      </w:r>
      <w:r w:rsidRPr="005E1859">
        <w:rPr>
          <w:sz w:val="22"/>
          <w:szCs w:val="22"/>
          <w:lang w:val="sr-Cyrl-CS"/>
        </w:rPr>
        <w:t>влашћено лице:</w:t>
      </w:r>
      <w:r w:rsidRPr="005E1859">
        <w:rPr>
          <w:sz w:val="22"/>
          <w:szCs w:val="22"/>
          <w:lang w:val="ru-RU"/>
        </w:rPr>
        <w:t xml:space="preserve"> повереник Петрашин Василић</w:t>
      </w:r>
      <w:r w:rsidRPr="005E1859">
        <w:rPr>
          <w:sz w:val="22"/>
          <w:szCs w:val="22"/>
          <w:lang w:val="sr-Cyrl-CS"/>
        </w:rPr>
        <w:t>, контакт телефон: 064/4677771</w:t>
      </w:r>
      <w:r w:rsidRPr="005E1859">
        <w:rPr>
          <w:sz w:val="22"/>
          <w:szCs w:val="22"/>
        </w:rPr>
        <w:t>, E-mail: pvasilic@gmail.com</w:t>
      </w:r>
    </w:p>
    <w:sectPr w:rsidR="004B7703" w:rsidRPr="005E1859" w:rsidSect="000E2368">
      <w:pgSz w:w="11907" w:h="16840" w:code="9"/>
      <w:pgMar w:top="1418" w:right="1797" w:bottom="1418" w:left="179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79274" w14:textId="77777777" w:rsidR="00D94CA3" w:rsidRDefault="00D94CA3">
      <w:r>
        <w:separator/>
      </w:r>
    </w:p>
  </w:endnote>
  <w:endnote w:type="continuationSeparator" w:id="0">
    <w:p w14:paraId="647EF2CF" w14:textId="77777777" w:rsidR="00D94CA3" w:rsidRDefault="00D9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5A0D6" w14:textId="77777777" w:rsidR="00D94CA3" w:rsidRDefault="00D94CA3">
      <w:r>
        <w:separator/>
      </w:r>
    </w:p>
  </w:footnote>
  <w:footnote w:type="continuationSeparator" w:id="0">
    <w:p w14:paraId="4B990191" w14:textId="77777777" w:rsidR="00D94CA3" w:rsidRDefault="00D94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2B62"/>
    <w:multiLevelType w:val="hybridMultilevel"/>
    <w:tmpl w:val="44141BFA"/>
    <w:lvl w:ilvl="0" w:tplc="B6BE1D1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74B4B"/>
    <w:multiLevelType w:val="hybridMultilevel"/>
    <w:tmpl w:val="6AC0DC06"/>
    <w:lvl w:ilvl="0" w:tplc="2C7CF7AC">
      <w:start w:val="5"/>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338310938">
    <w:abstractNumId w:val="1"/>
  </w:num>
  <w:num w:numId="2" w16cid:durableId="567493026">
    <w:abstractNumId w:val="2"/>
  </w:num>
  <w:num w:numId="3" w16cid:durableId="1978294322">
    <w:abstractNumId w:val="4"/>
  </w:num>
  <w:num w:numId="4" w16cid:durableId="17086011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44808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9668246">
    <w:abstractNumId w:val="3"/>
  </w:num>
  <w:num w:numId="7" w16cid:durableId="1632081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09941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70810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08"/>
    <w:rsid w:val="000038CB"/>
    <w:rsid w:val="00005A88"/>
    <w:rsid w:val="000062FB"/>
    <w:rsid w:val="0001360E"/>
    <w:rsid w:val="00014D9C"/>
    <w:rsid w:val="000219BE"/>
    <w:rsid w:val="0002740E"/>
    <w:rsid w:val="00044A9A"/>
    <w:rsid w:val="000474D6"/>
    <w:rsid w:val="00056504"/>
    <w:rsid w:val="00061160"/>
    <w:rsid w:val="000752A1"/>
    <w:rsid w:val="0008247A"/>
    <w:rsid w:val="00094D91"/>
    <w:rsid w:val="000966DA"/>
    <w:rsid w:val="000B1349"/>
    <w:rsid w:val="000B2939"/>
    <w:rsid w:val="000D0C88"/>
    <w:rsid w:val="000D2DBF"/>
    <w:rsid w:val="000D35E6"/>
    <w:rsid w:val="000E2368"/>
    <w:rsid w:val="000F260E"/>
    <w:rsid w:val="000F5DA5"/>
    <w:rsid w:val="001309C0"/>
    <w:rsid w:val="0014203E"/>
    <w:rsid w:val="001437BF"/>
    <w:rsid w:val="0014438A"/>
    <w:rsid w:val="001623C9"/>
    <w:rsid w:val="00182D35"/>
    <w:rsid w:val="00191DF5"/>
    <w:rsid w:val="00194A72"/>
    <w:rsid w:val="00195C1D"/>
    <w:rsid w:val="001A4EAF"/>
    <w:rsid w:val="001B2C6A"/>
    <w:rsid w:val="001B6C0A"/>
    <w:rsid w:val="001D0CED"/>
    <w:rsid w:val="001E3267"/>
    <w:rsid w:val="001E4291"/>
    <w:rsid w:val="001E5E3D"/>
    <w:rsid w:val="001F18D9"/>
    <w:rsid w:val="001F3562"/>
    <w:rsid w:val="001F781B"/>
    <w:rsid w:val="00202AEA"/>
    <w:rsid w:val="00217971"/>
    <w:rsid w:val="00234092"/>
    <w:rsid w:val="00235405"/>
    <w:rsid w:val="00245EEF"/>
    <w:rsid w:val="00246A50"/>
    <w:rsid w:val="002724D5"/>
    <w:rsid w:val="00276D92"/>
    <w:rsid w:val="00282D6C"/>
    <w:rsid w:val="00284972"/>
    <w:rsid w:val="002B011D"/>
    <w:rsid w:val="002B3730"/>
    <w:rsid w:val="002B4BC6"/>
    <w:rsid w:val="002E2F42"/>
    <w:rsid w:val="002E6ADD"/>
    <w:rsid w:val="00307A9A"/>
    <w:rsid w:val="00325366"/>
    <w:rsid w:val="003423F1"/>
    <w:rsid w:val="00345C76"/>
    <w:rsid w:val="00353993"/>
    <w:rsid w:val="00357CFB"/>
    <w:rsid w:val="003611C0"/>
    <w:rsid w:val="00364A8D"/>
    <w:rsid w:val="003676A3"/>
    <w:rsid w:val="003700AA"/>
    <w:rsid w:val="00383792"/>
    <w:rsid w:val="0039275F"/>
    <w:rsid w:val="00396A98"/>
    <w:rsid w:val="003B6134"/>
    <w:rsid w:val="003D0ED4"/>
    <w:rsid w:val="003E04D9"/>
    <w:rsid w:val="003E7EAF"/>
    <w:rsid w:val="003F4692"/>
    <w:rsid w:val="003F55F4"/>
    <w:rsid w:val="003F6960"/>
    <w:rsid w:val="004028F1"/>
    <w:rsid w:val="00422665"/>
    <w:rsid w:val="00423656"/>
    <w:rsid w:val="0042475F"/>
    <w:rsid w:val="004264FA"/>
    <w:rsid w:val="004359F0"/>
    <w:rsid w:val="004575E6"/>
    <w:rsid w:val="00457DBF"/>
    <w:rsid w:val="00463149"/>
    <w:rsid w:val="0047782C"/>
    <w:rsid w:val="00487AF0"/>
    <w:rsid w:val="00494E12"/>
    <w:rsid w:val="004A3422"/>
    <w:rsid w:val="004B3C77"/>
    <w:rsid w:val="004B46B4"/>
    <w:rsid w:val="004B62CF"/>
    <w:rsid w:val="004B7703"/>
    <w:rsid w:val="004B7F9F"/>
    <w:rsid w:val="004C6AF8"/>
    <w:rsid w:val="004E76D5"/>
    <w:rsid w:val="004E7E2B"/>
    <w:rsid w:val="004F5432"/>
    <w:rsid w:val="00510F86"/>
    <w:rsid w:val="00520B43"/>
    <w:rsid w:val="00525A2C"/>
    <w:rsid w:val="00531AD6"/>
    <w:rsid w:val="00544975"/>
    <w:rsid w:val="00546941"/>
    <w:rsid w:val="00562B70"/>
    <w:rsid w:val="005655DB"/>
    <w:rsid w:val="00570B3C"/>
    <w:rsid w:val="00573D1D"/>
    <w:rsid w:val="005769EA"/>
    <w:rsid w:val="00586F23"/>
    <w:rsid w:val="00597437"/>
    <w:rsid w:val="005B2C4F"/>
    <w:rsid w:val="005C7F46"/>
    <w:rsid w:val="005D5F13"/>
    <w:rsid w:val="005E1859"/>
    <w:rsid w:val="005F6404"/>
    <w:rsid w:val="00603C46"/>
    <w:rsid w:val="00606798"/>
    <w:rsid w:val="00610050"/>
    <w:rsid w:val="00611727"/>
    <w:rsid w:val="00611790"/>
    <w:rsid w:val="00614C03"/>
    <w:rsid w:val="00615081"/>
    <w:rsid w:val="006234B0"/>
    <w:rsid w:val="006239CF"/>
    <w:rsid w:val="006243EE"/>
    <w:rsid w:val="00630708"/>
    <w:rsid w:val="006373D5"/>
    <w:rsid w:val="00640632"/>
    <w:rsid w:val="00642710"/>
    <w:rsid w:val="0065035A"/>
    <w:rsid w:val="00665349"/>
    <w:rsid w:val="00673B17"/>
    <w:rsid w:val="00682EE8"/>
    <w:rsid w:val="00686070"/>
    <w:rsid w:val="0069207A"/>
    <w:rsid w:val="00693089"/>
    <w:rsid w:val="00697E0A"/>
    <w:rsid w:val="006A141F"/>
    <w:rsid w:val="006A26E0"/>
    <w:rsid w:val="006B4884"/>
    <w:rsid w:val="006D1D20"/>
    <w:rsid w:val="006D46AA"/>
    <w:rsid w:val="006D5FF4"/>
    <w:rsid w:val="006E7255"/>
    <w:rsid w:val="00703040"/>
    <w:rsid w:val="007203FC"/>
    <w:rsid w:val="00736232"/>
    <w:rsid w:val="00744C79"/>
    <w:rsid w:val="00760739"/>
    <w:rsid w:val="00773839"/>
    <w:rsid w:val="007766C5"/>
    <w:rsid w:val="0079629E"/>
    <w:rsid w:val="007B4AEB"/>
    <w:rsid w:val="007C0EB9"/>
    <w:rsid w:val="007C22A3"/>
    <w:rsid w:val="007C5262"/>
    <w:rsid w:val="007D2884"/>
    <w:rsid w:val="007D3EA5"/>
    <w:rsid w:val="007E29B5"/>
    <w:rsid w:val="007F3D4D"/>
    <w:rsid w:val="00807763"/>
    <w:rsid w:val="00813290"/>
    <w:rsid w:val="00826232"/>
    <w:rsid w:val="0082664B"/>
    <w:rsid w:val="00843749"/>
    <w:rsid w:val="008642C5"/>
    <w:rsid w:val="00876E73"/>
    <w:rsid w:val="0088004E"/>
    <w:rsid w:val="008809E6"/>
    <w:rsid w:val="00881416"/>
    <w:rsid w:val="0088719B"/>
    <w:rsid w:val="008922B1"/>
    <w:rsid w:val="008A16A8"/>
    <w:rsid w:val="008B7C3D"/>
    <w:rsid w:val="008C4E92"/>
    <w:rsid w:val="008D04C6"/>
    <w:rsid w:val="008D3BB5"/>
    <w:rsid w:val="00903306"/>
    <w:rsid w:val="00905B52"/>
    <w:rsid w:val="00911175"/>
    <w:rsid w:val="00914AE5"/>
    <w:rsid w:val="0093260E"/>
    <w:rsid w:val="009416CA"/>
    <w:rsid w:val="00955146"/>
    <w:rsid w:val="009648E5"/>
    <w:rsid w:val="00991D2E"/>
    <w:rsid w:val="009C6AB8"/>
    <w:rsid w:val="009C6BE9"/>
    <w:rsid w:val="009D257F"/>
    <w:rsid w:val="009D35D2"/>
    <w:rsid w:val="009E5D7A"/>
    <w:rsid w:val="009F0A31"/>
    <w:rsid w:val="009F78F2"/>
    <w:rsid w:val="00A00DF4"/>
    <w:rsid w:val="00A10DDE"/>
    <w:rsid w:val="00A534BE"/>
    <w:rsid w:val="00A54FB7"/>
    <w:rsid w:val="00A608F4"/>
    <w:rsid w:val="00A611A8"/>
    <w:rsid w:val="00A65BD3"/>
    <w:rsid w:val="00A674A5"/>
    <w:rsid w:val="00A70F35"/>
    <w:rsid w:val="00A71E7F"/>
    <w:rsid w:val="00A81274"/>
    <w:rsid w:val="00AC3191"/>
    <w:rsid w:val="00AE467C"/>
    <w:rsid w:val="00AF4F79"/>
    <w:rsid w:val="00B118B8"/>
    <w:rsid w:val="00B11998"/>
    <w:rsid w:val="00B46FA7"/>
    <w:rsid w:val="00B5352C"/>
    <w:rsid w:val="00B860C6"/>
    <w:rsid w:val="00B90016"/>
    <w:rsid w:val="00BA222D"/>
    <w:rsid w:val="00BB1586"/>
    <w:rsid w:val="00BB400F"/>
    <w:rsid w:val="00BF3E46"/>
    <w:rsid w:val="00BF7A6F"/>
    <w:rsid w:val="00C0041B"/>
    <w:rsid w:val="00C05AD0"/>
    <w:rsid w:val="00C062EB"/>
    <w:rsid w:val="00C108CF"/>
    <w:rsid w:val="00C42206"/>
    <w:rsid w:val="00C53B1C"/>
    <w:rsid w:val="00C6125E"/>
    <w:rsid w:val="00C73A42"/>
    <w:rsid w:val="00CB276A"/>
    <w:rsid w:val="00CB2E69"/>
    <w:rsid w:val="00CD2A89"/>
    <w:rsid w:val="00CE09AE"/>
    <w:rsid w:val="00D255C0"/>
    <w:rsid w:val="00D36AE8"/>
    <w:rsid w:val="00D4074A"/>
    <w:rsid w:val="00D65C0E"/>
    <w:rsid w:val="00D8732E"/>
    <w:rsid w:val="00D947A2"/>
    <w:rsid w:val="00D94CA3"/>
    <w:rsid w:val="00D97A6C"/>
    <w:rsid w:val="00DA3DE1"/>
    <w:rsid w:val="00DE204D"/>
    <w:rsid w:val="00E06C17"/>
    <w:rsid w:val="00E070F9"/>
    <w:rsid w:val="00E10000"/>
    <w:rsid w:val="00E11B5F"/>
    <w:rsid w:val="00E23AFA"/>
    <w:rsid w:val="00E41454"/>
    <w:rsid w:val="00E56131"/>
    <w:rsid w:val="00E567F6"/>
    <w:rsid w:val="00E66F21"/>
    <w:rsid w:val="00E84A96"/>
    <w:rsid w:val="00E85CCE"/>
    <w:rsid w:val="00E94D3C"/>
    <w:rsid w:val="00E94DAE"/>
    <w:rsid w:val="00EB0149"/>
    <w:rsid w:val="00EB10CB"/>
    <w:rsid w:val="00EC0CDB"/>
    <w:rsid w:val="00EE48EF"/>
    <w:rsid w:val="00EE717A"/>
    <w:rsid w:val="00F12EAD"/>
    <w:rsid w:val="00F2389B"/>
    <w:rsid w:val="00F34647"/>
    <w:rsid w:val="00FA71CB"/>
    <w:rsid w:val="00FB27D0"/>
    <w:rsid w:val="00FB3518"/>
    <w:rsid w:val="00FD62CB"/>
    <w:rsid w:val="00FE3614"/>
    <w:rsid w:val="00FE6BC7"/>
    <w:rsid w:val="00FF4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CE130E6"/>
  <w15:docId w15:val="{DA999D5D-60BC-4591-968F-76FD5932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paragraph" w:styleId="BodyText">
    <w:name w:val="Body Text"/>
    <w:basedOn w:val="Normal"/>
    <w:link w:val="BodyTextChar"/>
    <w:rsid w:val="00AE467C"/>
    <w:pPr>
      <w:jc w:val="both"/>
    </w:pPr>
    <w:rPr>
      <w:b/>
      <w:color w:val="0000FF"/>
      <w:lang w:val="sr-Cyrl-CS"/>
    </w:rPr>
  </w:style>
  <w:style w:type="character" w:customStyle="1" w:styleId="BodyTextChar">
    <w:name w:val="Body Text Char"/>
    <w:basedOn w:val="DefaultParagraphFont"/>
    <w:link w:val="BodyText"/>
    <w:rsid w:val="00AE467C"/>
    <w:rPr>
      <w:b/>
      <w:color w:val="0000FF"/>
      <w:sz w:val="24"/>
      <w:szCs w:val="24"/>
      <w:lang w:val="sr-Cyrl-CS"/>
    </w:rPr>
  </w:style>
  <w:style w:type="paragraph" w:styleId="ListParagraph">
    <w:name w:val="List Paragraph"/>
    <w:basedOn w:val="Normal"/>
    <w:uiPriority w:val="34"/>
    <w:qFormat/>
    <w:rsid w:val="00AE467C"/>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1984388">
      <w:bodyDiv w:val="1"/>
      <w:marLeft w:val="0"/>
      <w:marRight w:val="0"/>
      <w:marTop w:val="0"/>
      <w:marBottom w:val="0"/>
      <w:divBdr>
        <w:top w:val="none" w:sz="0" w:space="0" w:color="auto"/>
        <w:left w:val="none" w:sz="0" w:space="0" w:color="auto"/>
        <w:bottom w:val="none" w:sz="0" w:space="0" w:color="auto"/>
        <w:right w:val="none" w:sz="0" w:space="0" w:color="auto"/>
      </w:divBdr>
    </w:div>
    <w:div w:id="70005532">
      <w:bodyDiv w:val="1"/>
      <w:marLeft w:val="0"/>
      <w:marRight w:val="0"/>
      <w:marTop w:val="0"/>
      <w:marBottom w:val="0"/>
      <w:divBdr>
        <w:top w:val="none" w:sz="0" w:space="0" w:color="auto"/>
        <w:left w:val="none" w:sz="0" w:space="0" w:color="auto"/>
        <w:bottom w:val="none" w:sz="0" w:space="0" w:color="auto"/>
        <w:right w:val="none" w:sz="0" w:space="0" w:color="auto"/>
      </w:divBdr>
    </w:div>
    <w:div w:id="46223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9ED2-AF68-45A2-B170-3142762B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Damir DD. Dedovic</cp:lastModifiedBy>
  <cp:revision>2</cp:revision>
  <cp:lastPrinted>2022-07-22T07:20:00Z</cp:lastPrinted>
  <dcterms:created xsi:type="dcterms:W3CDTF">2022-07-22T07:34:00Z</dcterms:created>
  <dcterms:modified xsi:type="dcterms:W3CDTF">2022-07-22T07:34:00Z</dcterms:modified>
</cp:coreProperties>
</file>